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E75" w:rsidRDefault="00710DC7" w:rsidP="00EA3E7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Setting up of a </w:t>
      </w:r>
      <w:r w:rsidR="00EA3E75" w:rsidRPr="00BA07D0">
        <w:rPr>
          <w:b/>
          <w:bCs/>
          <w:sz w:val="24"/>
          <w:szCs w:val="24"/>
        </w:rPr>
        <w:t>Minority MH Provider Forum</w:t>
      </w:r>
    </w:p>
    <w:p w:rsidR="00EA3E75" w:rsidRPr="00EA3E75" w:rsidRDefault="00070DEE" w:rsidP="00EA3E75">
      <w:p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In partnership</w:t>
      </w:r>
      <w:r w:rsidR="00EA3E75">
        <w:rPr>
          <w:bCs/>
          <w:sz w:val="24"/>
          <w:szCs w:val="24"/>
        </w:rPr>
        <w:t xml:space="preserve"> Kirklees Public Health, Community Links, CHART</w:t>
      </w:r>
      <w:r>
        <w:rPr>
          <w:bCs/>
          <w:sz w:val="24"/>
          <w:szCs w:val="24"/>
        </w:rPr>
        <w:t xml:space="preserve"> service and Clinical Commissioning Group,</w:t>
      </w:r>
      <w:r w:rsidR="00EA3E75">
        <w:rPr>
          <w:sz w:val="24"/>
          <w:szCs w:val="24"/>
        </w:rPr>
        <w:t xml:space="preserve"> are</w:t>
      </w:r>
      <w:r>
        <w:rPr>
          <w:sz w:val="24"/>
          <w:szCs w:val="24"/>
        </w:rPr>
        <w:t xml:space="preserve"> in the process of setting up a </w:t>
      </w:r>
      <w:r w:rsidR="00EA3E75">
        <w:rPr>
          <w:sz w:val="24"/>
          <w:szCs w:val="24"/>
        </w:rPr>
        <w:t>Minority M</w:t>
      </w:r>
      <w:r>
        <w:rPr>
          <w:sz w:val="24"/>
          <w:szCs w:val="24"/>
        </w:rPr>
        <w:t xml:space="preserve">ental </w:t>
      </w:r>
      <w:r w:rsidR="00EA3E75">
        <w:rPr>
          <w:sz w:val="24"/>
          <w:szCs w:val="24"/>
        </w:rPr>
        <w:t>H</w:t>
      </w:r>
      <w:r>
        <w:rPr>
          <w:sz w:val="24"/>
          <w:szCs w:val="24"/>
        </w:rPr>
        <w:t>ealth</w:t>
      </w:r>
      <w:r w:rsidR="00EA3E75">
        <w:rPr>
          <w:sz w:val="24"/>
          <w:szCs w:val="24"/>
        </w:rPr>
        <w:t xml:space="preserve"> Provider Forum to bring together organisations and individuals to support the development of services provided for and by minority communities in Kirklees. </w:t>
      </w:r>
    </w:p>
    <w:p w:rsidR="00EA3E75" w:rsidRPr="00387567" w:rsidRDefault="00EA3E75" w:rsidP="00EA3E75">
      <w:pPr>
        <w:rPr>
          <w:color w:val="FF0000"/>
          <w:sz w:val="24"/>
          <w:szCs w:val="24"/>
        </w:rPr>
      </w:pPr>
      <w:r w:rsidRPr="00387567">
        <w:rPr>
          <w:color w:val="FF0000"/>
          <w:sz w:val="24"/>
          <w:szCs w:val="24"/>
        </w:rPr>
        <w:t>The Minorities Provider Forum is linked to the Kirklees M</w:t>
      </w:r>
      <w:r w:rsidR="00070DEE">
        <w:rPr>
          <w:color w:val="FF0000"/>
          <w:sz w:val="24"/>
          <w:szCs w:val="24"/>
        </w:rPr>
        <w:t xml:space="preserve">ental </w:t>
      </w:r>
      <w:r w:rsidRPr="00387567">
        <w:rPr>
          <w:color w:val="FF0000"/>
          <w:sz w:val="24"/>
          <w:szCs w:val="24"/>
        </w:rPr>
        <w:t>H</w:t>
      </w:r>
      <w:r w:rsidR="00070DEE">
        <w:rPr>
          <w:color w:val="FF0000"/>
          <w:sz w:val="24"/>
          <w:szCs w:val="24"/>
        </w:rPr>
        <w:t>ealth</w:t>
      </w:r>
      <w:r w:rsidRPr="00387567">
        <w:rPr>
          <w:color w:val="FF0000"/>
          <w:sz w:val="24"/>
          <w:szCs w:val="24"/>
        </w:rPr>
        <w:t xml:space="preserve"> Provider Forum</w:t>
      </w:r>
      <w:r w:rsidR="00354F41">
        <w:rPr>
          <w:color w:val="FF0000"/>
          <w:sz w:val="24"/>
          <w:szCs w:val="24"/>
        </w:rPr>
        <w:t xml:space="preserve"> and the BAME Forum to allow</w:t>
      </w:r>
      <w:r w:rsidRPr="00387567">
        <w:rPr>
          <w:color w:val="FF0000"/>
          <w:sz w:val="24"/>
          <w:szCs w:val="24"/>
        </w:rPr>
        <w:t xml:space="preserve"> information from </w:t>
      </w:r>
      <w:r w:rsidR="00354F41">
        <w:rPr>
          <w:color w:val="FF0000"/>
          <w:sz w:val="24"/>
          <w:szCs w:val="24"/>
        </w:rPr>
        <w:t>these forums to</w:t>
      </w:r>
      <w:r w:rsidRPr="00387567">
        <w:rPr>
          <w:color w:val="FF0000"/>
          <w:sz w:val="24"/>
          <w:szCs w:val="24"/>
        </w:rPr>
        <w:t xml:space="preserve"> be shared between them. </w:t>
      </w:r>
    </w:p>
    <w:p w:rsidR="00EA3E75" w:rsidRDefault="00EA3E75" w:rsidP="00EA3E75">
      <w:pPr>
        <w:rPr>
          <w:rFonts w:ascii="Calibri" w:eastAsia="Calibri" w:hAnsi="Calibri" w:cs="Times New Roman"/>
          <w:iCs/>
          <w:sz w:val="24"/>
          <w:szCs w:val="24"/>
        </w:rPr>
      </w:pPr>
      <w:r w:rsidRPr="0077022F">
        <w:rPr>
          <w:rFonts w:ascii="Calibri" w:eastAsia="Calibri" w:hAnsi="Calibri" w:cs="Times New Roman"/>
          <w:iCs/>
          <w:sz w:val="24"/>
          <w:szCs w:val="24"/>
        </w:rPr>
        <w:t xml:space="preserve">If you would like to be part of this forum, and to be part of a growing partnership working across networks to address the needs of the different </w:t>
      </w:r>
      <w:r>
        <w:rPr>
          <w:rFonts w:ascii="Calibri" w:eastAsia="Calibri" w:hAnsi="Calibri" w:cs="Times New Roman"/>
          <w:iCs/>
          <w:sz w:val="24"/>
          <w:szCs w:val="24"/>
        </w:rPr>
        <w:t>minority and ethnic</w:t>
      </w:r>
      <w:r w:rsidRPr="0077022F">
        <w:rPr>
          <w:rFonts w:ascii="Calibri" w:eastAsia="Calibri" w:hAnsi="Calibri" w:cs="Times New Roman"/>
          <w:iCs/>
          <w:sz w:val="24"/>
          <w:szCs w:val="24"/>
        </w:rPr>
        <w:t xml:space="preserve"> communities in</w:t>
      </w:r>
      <w:r>
        <w:rPr>
          <w:rFonts w:ascii="Calibri" w:eastAsia="Calibri" w:hAnsi="Calibri" w:cs="Times New Roman"/>
          <w:iCs/>
          <w:sz w:val="24"/>
          <w:szCs w:val="24"/>
        </w:rPr>
        <w:t xml:space="preserve"> Kirklees</w:t>
      </w:r>
      <w:r w:rsidRPr="0077022F">
        <w:rPr>
          <w:rFonts w:ascii="Calibri" w:eastAsia="Calibri" w:hAnsi="Calibri" w:cs="Times New Roman"/>
          <w:iCs/>
          <w:sz w:val="24"/>
          <w:szCs w:val="24"/>
        </w:rPr>
        <w:t>, please</w:t>
      </w:r>
      <w:r>
        <w:rPr>
          <w:rFonts w:ascii="Calibri" w:eastAsia="Calibri" w:hAnsi="Calibri" w:cs="Times New Roman"/>
          <w:iCs/>
          <w:sz w:val="24"/>
          <w:szCs w:val="24"/>
        </w:rPr>
        <w:t xml:space="preserve"> fill in your details below and email it to </w:t>
      </w:r>
      <w:hyperlink r:id="rId7" w:history="1">
        <w:r w:rsidR="00EA7A5D" w:rsidRPr="001B60DC">
          <w:rPr>
            <w:rStyle w:val="Hyperlink"/>
            <w:sz w:val="24"/>
            <w:szCs w:val="24"/>
          </w:rPr>
          <w:t>Naim.Vali@cgl.org.uk</w:t>
        </w:r>
      </w:hyperlink>
    </w:p>
    <w:p w:rsidR="00EA3E75" w:rsidRPr="0077022F" w:rsidRDefault="00EA3E75" w:rsidP="00EA3E75">
      <w:pPr>
        <w:rPr>
          <w:rFonts w:ascii="Calibri" w:eastAsia="Calibri" w:hAnsi="Calibri" w:cs="Times New Roman"/>
          <w:iCs/>
          <w:sz w:val="24"/>
          <w:szCs w:val="24"/>
        </w:rPr>
      </w:pPr>
      <w:r>
        <w:rPr>
          <w:rFonts w:ascii="Calibri" w:eastAsia="Calibri" w:hAnsi="Calibri" w:cs="Times New Roman"/>
          <w:iCs/>
          <w:sz w:val="24"/>
          <w:szCs w:val="24"/>
        </w:rPr>
        <w:t>We aim to:</w:t>
      </w:r>
    </w:p>
    <w:p w:rsidR="00EA3E75" w:rsidRPr="00387567" w:rsidRDefault="00EA3E75" w:rsidP="00EA3E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7567">
        <w:rPr>
          <w:sz w:val="24"/>
          <w:szCs w:val="24"/>
        </w:rPr>
        <w:t xml:space="preserve">Provide a supportive forum and allow open and honest dialogue between </w:t>
      </w:r>
      <w:r w:rsidR="003B5DCA">
        <w:rPr>
          <w:sz w:val="24"/>
          <w:szCs w:val="24"/>
        </w:rPr>
        <w:t xml:space="preserve">smaller community groups and </w:t>
      </w:r>
      <w:r w:rsidR="00EA7A5D">
        <w:rPr>
          <w:sz w:val="24"/>
          <w:szCs w:val="24"/>
        </w:rPr>
        <w:t>grass</w:t>
      </w:r>
      <w:r w:rsidR="003B5DCA">
        <w:rPr>
          <w:sz w:val="24"/>
          <w:szCs w:val="24"/>
        </w:rPr>
        <w:t xml:space="preserve">roots services </w:t>
      </w:r>
      <w:r w:rsidRPr="00387567">
        <w:rPr>
          <w:sz w:val="24"/>
          <w:szCs w:val="24"/>
        </w:rPr>
        <w:t>to explore common challenges and issues in the field of mental health</w:t>
      </w:r>
      <w:r w:rsidR="003B5DCA">
        <w:rPr>
          <w:sz w:val="24"/>
          <w:szCs w:val="24"/>
        </w:rPr>
        <w:t xml:space="preserve"> and wellbeing</w:t>
      </w:r>
      <w:r w:rsidRPr="00387567">
        <w:rPr>
          <w:sz w:val="24"/>
          <w:szCs w:val="24"/>
        </w:rPr>
        <w:t xml:space="preserve"> for minorities</w:t>
      </w:r>
    </w:p>
    <w:p w:rsidR="00EA3E75" w:rsidRPr="00387567" w:rsidRDefault="00EA3E75" w:rsidP="00EA3E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7567">
        <w:rPr>
          <w:sz w:val="24"/>
          <w:szCs w:val="24"/>
        </w:rPr>
        <w:t xml:space="preserve">Ensure the voice of those using services is represented and consistently influences </w:t>
      </w:r>
      <w:r w:rsidR="003B5DCA">
        <w:rPr>
          <w:sz w:val="24"/>
          <w:szCs w:val="24"/>
        </w:rPr>
        <w:t xml:space="preserve">the </w:t>
      </w:r>
      <w:r w:rsidRPr="00387567">
        <w:rPr>
          <w:sz w:val="24"/>
          <w:szCs w:val="24"/>
        </w:rPr>
        <w:t xml:space="preserve">forum and </w:t>
      </w:r>
      <w:r w:rsidR="003B5DCA">
        <w:rPr>
          <w:sz w:val="24"/>
          <w:szCs w:val="24"/>
        </w:rPr>
        <w:t xml:space="preserve">the </w:t>
      </w:r>
      <w:r w:rsidRPr="00387567">
        <w:rPr>
          <w:sz w:val="24"/>
          <w:szCs w:val="24"/>
        </w:rPr>
        <w:t>commissioner activity</w:t>
      </w:r>
    </w:p>
    <w:p w:rsidR="00EA3E75" w:rsidRPr="00387567" w:rsidRDefault="00EA3E75" w:rsidP="00EA3E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7567">
        <w:rPr>
          <w:sz w:val="24"/>
          <w:szCs w:val="24"/>
        </w:rPr>
        <w:t>Identify gaps in provision and develop ways of working that are appropriate</w:t>
      </w:r>
      <w:r w:rsidR="003B5DCA">
        <w:rPr>
          <w:sz w:val="24"/>
          <w:szCs w:val="24"/>
        </w:rPr>
        <w:t xml:space="preserve"> to the communities we work in</w:t>
      </w:r>
    </w:p>
    <w:p w:rsidR="00EA3E75" w:rsidRPr="00387567" w:rsidRDefault="00EA3E75" w:rsidP="00EA3E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7567">
        <w:rPr>
          <w:sz w:val="24"/>
          <w:szCs w:val="24"/>
        </w:rPr>
        <w:t>Share good practice and enable partnership amongst mental health</w:t>
      </w:r>
      <w:r w:rsidR="003B5DCA">
        <w:rPr>
          <w:sz w:val="24"/>
          <w:szCs w:val="24"/>
        </w:rPr>
        <w:t xml:space="preserve"> and wellbeing</w:t>
      </w:r>
      <w:r w:rsidRPr="00387567">
        <w:rPr>
          <w:sz w:val="24"/>
          <w:szCs w:val="24"/>
        </w:rPr>
        <w:t xml:space="preserve"> support providers</w:t>
      </w:r>
    </w:p>
    <w:p w:rsidR="00EA3E75" w:rsidRPr="00387567" w:rsidRDefault="00EA3E75" w:rsidP="00EA3E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7567">
        <w:rPr>
          <w:sz w:val="24"/>
          <w:szCs w:val="24"/>
        </w:rPr>
        <w:t>Influence and inform the work of the Mental Health Partnership Board</w:t>
      </w:r>
      <w:r w:rsidR="003B5DCA">
        <w:rPr>
          <w:sz w:val="24"/>
          <w:szCs w:val="24"/>
        </w:rPr>
        <w:t xml:space="preserve"> and other connected forums</w:t>
      </w:r>
    </w:p>
    <w:p w:rsidR="00EA3E75" w:rsidRPr="00387567" w:rsidRDefault="00EA3E75" w:rsidP="00EA3E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7567">
        <w:rPr>
          <w:sz w:val="24"/>
          <w:szCs w:val="24"/>
        </w:rPr>
        <w:t xml:space="preserve">Provide a forum for joint consultation and information exchange with health and local authority representatives regarding issues relating to specialist mental health </w:t>
      </w:r>
      <w:r w:rsidR="003B5DCA">
        <w:rPr>
          <w:sz w:val="24"/>
          <w:szCs w:val="24"/>
        </w:rPr>
        <w:t xml:space="preserve">and wellbeing </w:t>
      </w:r>
      <w:r w:rsidRPr="00387567">
        <w:rPr>
          <w:sz w:val="24"/>
          <w:szCs w:val="24"/>
        </w:rPr>
        <w:t>related support</w:t>
      </w:r>
    </w:p>
    <w:p w:rsidR="00EA3E75" w:rsidRPr="00387567" w:rsidRDefault="00EA3E75" w:rsidP="00EA3E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7567">
        <w:rPr>
          <w:sz w:val="24"/>
          <w:szCs w:val="24"/>
        </w:rPr>
        <w:t>Promote prevention and early intervention through demonstrating the value and outcomes of services</w:t>
      </w:r>
    </w:p>
    <w:p w:rsidR="00EA3E75" w:rsidRPr="00387567" w:rsidRDefault="00EA3E75" w:rsidP="00EA3E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7567">
        <w:rPr>
          <w:sz w:val="24"/>
          <w:szCs w:val="24"/>
        </w:rPr>
        <w:t>Provide a link and feedback from other strategic groups and forums within the locality</w:t>
      </w:r>
    </w:p>
    <w:p w:rsidR="00EA3E75" w:rsidRPr="00387567" w:rsidRDefault="00EA3E75" w:rsidP="00EA3E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7567">
        <w:rPr>
          <w:sz w:val="24"/>
          <w:szCs w:val="24"/>
        </w:rPr>
        <w:t xml:space="preserve">Support local and national initiatives to improve co-ordinated pathways for </w:t>
      </w:r>
      <w:r w:rsidR="003B5DCA">
        <w:rPr>
          <w:sz w:val="24"/>
          <w:szCs w:val="24"/>
        </w:rPr>
        <w:t xml:space="preserve">communities </w:t>
      </w:r>
    </w:p>
    <w:p w:rsidR="003B5DCA" w:rsidRPr="00710DC7" w:rsidRDefault="003B5DCA" w:rsidP="007204A0">
      <w:pPr>
        <w:rPr>
          <w:b/>
          <w:sz w:val="24"/>
          <w:szCs w:val="24"/>
        </w:rPr>
      </w:pPr>
      <w:r w:rsidRPr="00710DC7">
        <w:rPr>
          <w:b/>
          <w:sz w:val="24"/>
          <w:szCs w:val="24"/>
        </w:rPr>
        <w:t>This forum is specifically for grassroot services who are working predominately with</w:t>
      </w:r>
      <w:r w:rsidR="00EA7A5D" w:rsidRPr="00710DC7">
        <w:rPr>
          <w:b/>
          <w:sz w:val="24"/>
          <w:szCs w:val="24"/>
        </w:rPr>
        <w:t>in</w:t>
      </w:r>
      <w:r w:rsidRPr="00710DC7">
        <w:rPr>
          <w:b/>
          <w:sz w:val="24"/>
          <w:szCs w:val="24"/>
        </w:rPr>
        <w:t xml:space="preserve"> minority communities. </w:t>
      </w:r>
      <w:r w:rsidR="00EA3E75" w:rsidRPr="00710DC7">
        <w:rPr>
          <w:b/>
          <w:sz w:val="24"/>
          <w:szCs w:val="24"/>
        </w:rPr>
        <w:t xml:space="preserve">Please share </w:t>
      </w:r>
      <w:r w:rsidRPr="00710DC7">
        <w:rPr>
          <w:b/>
          <w:sz w:val="24"/>
          <w:szCs w:val="24"/>
        </w:rPr>
        <w:t xml:space="preserve">with such groups </w:t>
      </w:r>
      <w:r w:rsidR="00EA3E75" w:rsidRPr="00710DC7">
        <w:rPr>
          <w:b/>
          <w:sz w:val="24"/>
          <w:szCs w:val="24"/>
        </w:rPr>
        <w:t>so that it reaches out to all Minority su</w:t>
      </w:r>
      <w:r w:rsidRPr="00710DC7">
        <w:rPr>
          <w:b/>
          <w:sz w:val="24"/>
          <w:szCs w:val="24"/>
        </w:rPr>
        <w:t xml:space="preserve">pport providers in Kirklees. </w:t>
      </w:r>
    </w:p>
    <w:p w:rsidR="0080249A" w:rsidRDefault="003B5DCA" w:rsidP="007204A0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EA3E75" w:rsidRPr="00387567">
        <w:rPr>
          <w:sz w:val="24"/>
          <w:szCs w:val="24"/>
        </w:rPr>
        <w:t>t does not matte</w:t>
      </w:r>
      <w:r w:rsidR="00EA7A5D">
        <w:rPr>
          <w:sz w:val="24"/>
          <w:szCs w:val="24"/>
        </w:rPr>
        <w:t>r how big or small your service/group is you are welcome.</w:t>
      </w:r>
    </w:p>
    <w:p w:rsidR="00EA3E75" w:rsidRDefault="00EA3E75" w:rsidP="007204A0">
      <w:pPr>
        <w:rPr>
          <w:sz w:val="24"/>
          <w:szCs w:val="24"/>
        </w:rPr>
      </w:pPr>
    </w:p>
    <w:p w:rsidR="00EA3E75" w:rsidRDefault="00EA3E75" w:rsidP="007204A0">
      <w:pPr>
        <w:rPr>
          <w:sz w:val="24"/>
          <w:szCs w:val="24"/>
        </w:rPr>
      </w:pPr>
    </w:p>
    <w:p w:rsidR="00EA3E75" w:rsidRDefault="00EA3E75" w:rsidP="007204A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A3E75" w:rsidTr="00EA3E75">
        <w:tc>
          <w:tcPr>
            <w:tcW w:w="4508" w:type="dxa"/>
          </w:tcPr>
          <w:p w:rsidR="00EA3E75" w:rsidRDefault="00EA3E75" w:rsidP="00720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service/organisation/support group</w:t>
            </w:r>
          </w:p>
          <w:p w:rsidR="00EA3E75" w:rsidRDefault="00EA3E75" w:rsidP="007204A0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EA3E75" w:rsidRDefault="00EA3E75" w:rsidP="007204A0">
            <w:pPr>
              <w:rPr>
                <w:sz w:val="24"/>
                <w:szCs w:val="24"/>
              </w:rPr>
            </w:pPr>
          </w:p>
        </w:tc>
      </w:tr>
      <w:tr w:rsidR="00EA3E75" w:rsidTr="00EA3E75">
        <w:tc>
          <w:tcPr>
            <w:tcW w:w="4508" w:type="dxa"/>
          </w:tcPr>
          <w:p w:rsidR="00EA3E75" w:rsidRDefault="00EA3E75" w:rsidP="00720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area</w:t>
            </w:r>
            <w:r w:rsidR="00EA7A5D">
              <w:rPr>
                <w:sz w:val="24"/>
                <w:szCs w:val="24"/>
              </w:rPr>
              <w:t>/s</w:t>
            </w:r>
            <w:r>
              <w:rPr>
                <w:sz w:val="24"/>
                <w:szCs w:val="24"/>
              </w:rPr>
              <w:t xml:space="preserve"> does your support cover.. please select</w:t>
            </w:r>
          </w:p>
        </w:tc>
        <w:tc>
          <w:tcPr>
            <w:tcW w:w="4508" w:type="dxa"/>
          </w:tcPr>
          <w:p w:rsidR="00EA3E75" w:rsidRDefault="00EA3E75" w:rsidP="00EA3E7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FBA71E" wp14:editId="0647019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33655</wp:posOffset>
                      </wp:positionV>
                      <wp:extent cx="177800" cy="152400"/>
                      <wp:effectExtent l="0" t="0" r="1270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56B0FB" id="Rectangle 2" o:spid="_x0000_s1026" style="position:absolute;margin-left:-.05pt;margin-top:2.65pt;width:14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" fillcolor="#4472c4 [3204]" strokecolor="#1f3763 [16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Batley</w:t>
            </w:r>
          </w:p>
          <w:p w:rsidR="00354F41" w:rsidRDefault="00354F41" w:rsidP="00EA3E7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0EFD4F" wp14:editId="3118963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33655</wp:posOffset>
                      </wp:positionV>
                      <wp:extent cx="177800" cy="152400"/>
                      <wp:effectExtent l="0" t="0" r="1270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188B73" id="Rectangle 4" o:spid="_x0000_s1026" style="position:absolute;margin-left:-.05pt;margin-top:2.65pt;width:14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" fillcolor="#4472c4 [3204]" strokecolor="#1f3763 [16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Cleckheaton</w:t>
            </w:r>
          </w:p>
          <w:p w:rsidR="00EA3E75" w:rsidRDefault="00EA3E75" w:rsidP="00EA3E7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620671" wp14:editId="019DE06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33655</wp:posOffset>
                      </wp:positionV>
                      <wp:extent cx="177800" cy="152400"/>
                      <wp:effectExtent l="0" t="0" r="1270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5F53A0" id="Rectangle 3" o:spid="_x0000_s1026" style="position:absolute;margin-left:-.05pt;margin-top:2.65pt;width:14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" fillcolor="#4472c4 [3204]" strokecolor="#1f3763 [16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Dewsbury</w:t>
            </w:r>
          </w:p>
          <w:p w:rsidR="00354F41" w:rsidRDefault="00354F41" w:rsidP="00354F4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4405B" wp14:editId="47B5CEB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33655</wp:posOffset>
                      </wp:positionV>
                      <wp:extent cx="177800" cy="152400"/>
                      <wp:effectExtent l="0" t="0" r="1270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C98C0C" id="Rectangle 1" o:spid="_x0000_s1026" style="position:absolute;margin-left:-.05pt;margin-top:2.65pt;width:14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" fillcolor="#4472c4 [3204]" strokecolor="#1f3763 [16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Huddersfield</w:t>
            </w:r>
          </w:p>
          <w:p w:rsidR="00EA7A5D" w:rsidRDefault="00EA7A5D" w:rsidP="00EA7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00DE4B" wp14:editId="585CBA2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33655</wp:posOffset>
                      </wp:positionV>
                      <wp:extent cx="177800" cy="152400"/>
                      <wp:effectExtent l="0" t="0" r="1270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7B3CFC" id="Rectangle 5" o:spid="_x0000_s1026" style="position:absolute;margin-left:-.05pt;margin-top:2.65pt;width:14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" fillcolor="#4472c4 [3204]" strokecolor="#1f3763 [16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Other … please specify</w:t>
            </w:r>
          </w:p>
          <w:p w:rsidR="00EA3E75" w:rsidRDefault="00EA7A5D" w:rsidP="00720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EA3E75" w:rsidTr="00EA3E75">
        <w:tc>
          <w:tcPr>
            <w:tcW w:w="4508" w:type="dxa"/>
          </w:tcPr>
          <w:p w:rsidR="00EA3E75" w:rsidRDefault="00EA3E75" w:rsidP="00720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service do you provide </w:t>
            </w:r>
          </w:p>
        </w:tc>
        <w:tc>
          <w:tcPr>
            <w:tcW w:w="4508" w:type="dxa"/>
          </w:tcPr>
          <w:p w:rsidR="00EA3E75" w:rsidRDefault="00EA3E75" w:rsidP="007204A0">
            <w:pPr>
              <w:rPr>
                <w:sz w:val="24"/>
                <w:szCs w:val="24"/>
              </w:rPr>
            </w:pPr>
          </w:p>
        </w:tc>
      </w:tr>
      <w:tr w:rsidR="00EA3E75" w:rsidTr="00EA3E75">
        <w:tc>
          <w:tcPr>
            <w:tcW w:w="4508" w:type="dxa"/>
          </w:tcPr>
          <w:p w:rsidR="00EA3E75" w:rsidRDefault="00EA3E75" w:rsidP="00720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is the targeted audience</w:t>
            </w:r>
          </w:p>
        </w:tc>
        <w:tc>
          <w:tcPr>
            <w:tcW w:w="4508" w:type="dxa"/>
          </w:tcPr>
          <w:p w:rsidR="00EA3E75" w:rsidRDefault="00EA3E75" w:rsidP="007204A0">
            <w:pPr>
              <w:rPr>
                <w:sz w:val="24"/>
                <w:szCs w:val="24"/>
              </w:rPr>
            </w:pPr>
          </w:p>
        </w:tc>
      </w:tr>
      <w:tr w:rsidR="00EA3E75" w:rsidTr="00EA3E75">
        <w:tc>
          <w:tcPr>
            <w:tcW w:w="4508" w:type="dxa"/>
          </w:tcPr>
          <w:p w:rsidR="00EA3E75" w:rsidRDefault="00EA3E75" w:rsidP="00720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name</w:t>
            </w:r>
          </w:p>
        </w:tc>
        <w:tc>
          <w:tcPr>
            <w:tcW w:w="4508" w:type="dxa"/>
          </w:tcPr>
          <w:p w:rsidR="00EA3E75" w:rsidRDefault="00EA3E75" w:rsidP="007204A0">
            <w:pPr>
              <w:rPr>
                <w:sz w:val="24"/>
                <w:szCs w:val="24"/>
              </w:rPr>
            </w:pPr>
          </w:p>
        </w:tc>
      </w:tr>
      <w:tr w:rsidR="00EA3E75" w:rsidTr="00EA3E75">
        <w:tc>
          <w:tcPr>
            <w:tcW w:w="4508" w:type="dxa"/>
          </w:tcPr>
          <w:p w:rsidR="00EA3E75" w:rsidRDefault="00EA3E75" w:rsidP="00720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4508" w:type="dxa"/>
          </w:tcPr>
          <w:p w:rsidR="00EA3E75" w:rsidRDefault="00EA3E75" w:rsidP="007204A0">
            <w:pPr>
              <w:rPr>
                <w:sz w:val="24"/>
                <w:szCs w:val="24"/>
              </w:rPr>
            </w:pPr>
          </w:p>
        </w:tc>
      </w:tr>
      <w:tr w:rsidR="00EA3E75" w:rsidTr="00EA3E75">
        <w:tc>
          <w:tcPr>
            <w:tcW w:w="4508" w:type="dxa"/>
          </w:tcPr>
          <w:p w:rsidR="00EA3E75" w:rsidRDefault="00EA3E75" w:rsidP="00EA7A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</w:t>
            </w:r>
            <w:r w:rsidR="00EA7A5D">
              <w:rPr>
                <w:sz w:val="24"/>
                <w:szCs w:val="24"/>
              </w:rPr>
              <w:t>/mobile</w:t>
            </w:r>
          </w:p>
        </w:tc>
        <w:tc>
          <w:tcPr>
            <w:tcW w:w="4508" w:type="dxa"/>
          </w:tcPr>
          <w:p w:rsidR="00EA3E75" w:rsidRDefault="00EA3E75" w:rsidP="007204A0">
            <w:pPr>
              <w:rPr>
                <w:sz w:val="24"/>
                <w:szCs w:val="24"/>
              </w:rPr>
            </w:pPr>
          </w:p>
        </w:tc>
      </w:tr>
      <w:tr w:rsidR="00070DEE" w:rsidTr="00EA3E75">
        <w:tc>
          <w:tcPr>
            <w:tcW w:w="4508" w:type="dxa"/>
          </w:tcPr>
          <w:p w:rsidR="00070DEE" w:rsidRDefault="00070DEE" w:rsidP="00720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you have a venue you provide support from, if so please provide name </w:t>
            </w:r>
          </w:p>
        </w:tc>
        <w:tc>
          <w:tcPr>
            <w:tcW w:w="4508" w:type="dxa"/>
          </w:tcPr>
          <w:p w:rsidR="00070DEE" w:rsidRDefault="00070DEE" w:rsidP="007204A0">
            <w:pPr>
              <w:rPr>
                <w:sz w:val="24"/>
                <w:szCs w:val="24"/>
              </w:rPr>
            </w:pPr>
          </w:p>
        </w:tc>
      </w:tr>
    </w:tbl>
    <w:p w:rsidR="00EA3E75" w:rsidRDefault="00EA3E75" w:rsidP="00BC2F92">
      <w:pPr>
        <w:rPr>
          <w:sz w:val="24"/>
          <w:szCs w:val="24"/>
        </w:rPr>
      </w:pPr>
    </w:p>
    <w:p w:rsidR="00EA3E75" w:rsidRDefault="00EA3E75" w:rsidP="00BC2F92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B6437D">
        <w:rPr>
          <w:sz w:val="24"/>
          <w:szCs w:val="24"/>
        </w:rPr>
        <w:t>lease return</w:t>
      </w:r>
      <w:r>
        <w:rPr>
          <w:sz w:val="24"/>
          <w:szCs w:val="24"/>
        </w:rPr>
        <w:t xml:space="preserve"> this form to </w:t>
      </w:r>
      <w:r w:rsidR="00EA7A5D" w:rsidRPr="00EA7A5D">
        <w:rPr>
          <w:color w:val="0070C0"/>
          <w:sz w:val="24"/>
          <w:szCs w:val="24"/>
        </w:rPr>
        <w:t>Naim.Vali@cgl.org.uk</w:t>
      </w:r>
    </w:p>
    <w:p w:rsidR="006C22BD" w:rsidRDefault="00B6437D" w:rsidP="00BC2F92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EA7A5D">
        <w:rPr>
          <w:sz w:val="24"/>
          <w:szCs w:val="24"/>
        </w:rPr>
        <w:t>Thank you and we look forward to meeting you.</w:t>
      </w:r>
    </w:p>
    <w:p w:rsidR="00EA7A5D" w:rsidRDefault="00EA7A5D" w:rsidP="00BC2F92">
      <w:pPr>
        <w:rPr>
          <w:sz w:val="24"/>
          <w:szCs w:val="24"/>
        </w:rPr>
      </w:pPr>
    </w:p>
    <w:sectPr w:rsidR="00EA7A5D" w:rsidSect="00CF4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CED" w:rsidRDefault="00C91CED" w:rsidP="00070DEE">
      <w:pPr>
        <w:spacing w:after="0" w:line="240" w:lineRule="auto"/>
      </w:pPr>
      <w:r>
        <w:separator/>
      </w:r>
    </w:p>
  </w:endnote>
  <w:endnote w:type="continuationSeparator" w:id="0">
    <w:p w:rsidR="00C91CED" w:rsidRDefault="00C91CED" w:rsidP="0007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CED" w:rsidRDefault="00C91CED" w:rsidP="00070DEE">
      <w:pPr>
        <w:spacing w:after="0" w:line="240" w:lineRule="auto"/>
      </w:pPr>
      <w:r>
        <w:separator/>
      </w:r>
    </w:p>
  </w:footnote>
  <w:footnote w:type="continuationSeparator" w:id="0">
    <w:p w:rsidR="00C91CED" w:rsidRDefault="00C91CED" w:rsidP="00070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37E63"/>
    <w:multiLevelType w:val="hybridMultilevel"/>
    <w:tmpl w:val="C8365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EF"/>
    <w:rsid w:val="00070DEE"/>
    <w:rsid w:val="000D595A"/>
    <w:rsid w:val="00120FEF"/>
    <w:rsid w:val="00130760"/>
    <w:rsid w:val="001A2623"/>
    <w:rsid w:val="001D37C9"/>
    <w:rsid w:val="002D4F5C"/>
    <w:rsid w:val="00354F41"/>
    <w:rsid w:val="0038641F"/>
    <w:rsid w:val="003B5DCA"/>
    <w:rsid w:val="003D2B7C"/>
    <w:rsid w:val="00540732"/>
    <w:rsid w:val="005B691A"/>
    <w:rsid w:val="00620638"/>
    <w:rsid w:val="006C22BD"/>
    <w:rsid w:val="00710DC7"/>
    <w:rsid w:val="007204A0"/>
    <w:rsid w:val="007D153B"/>
    <w:rsid w:val="0080249A"/>
    <w:rsid w:val="008C1AE7"/>
    <w:rsid w:val="008D3617"/>
    <w:rsid w:val="00945EB5"/>
    <w:rsid w:val="009A7D8C"/>
    <w:rsid w:val="00A02EB2"/>
    <w:rsid w:val="00A84F40"/>
    <w:rsid w:val="00AD6F75"/>
    <w:rsid w:val="00AE5C0C"/>
    <w:rsid w:val="00AF0588"/>
    <w:rsid w:val="00B0671F"/>
    <w:rsid w:val="00B6437D"/>
    <w:rsid w:val="00BC2F92"/>
    <w:rsid w:val="00C5742E"/>
    <w:rsid w:val="00C91CED"/>
    <w:rsid w:val="00CB314A"/>
    <w:rsid w:val="00CF4945"/>
    <w:rsid w:val="00D5675C"/>
    <w:rsid w:val="00DB64DA"/>
    <w:rsid w:val="00DC3819"/>
    <w:rsid w:val="00DF6AB0"/>
    <w:rsid w:val="00EA3E75"/>
    <w:rsid w:val="00EA6E8F"/>
    <w:rsid w:val="00EA7A5D"/>
    <w:rsid w:val="00F378BD"/>
    <w:rsid w:val="00F460AD"/>
    <w:rsid w:val="00F648ED"/>
    <w:rsid w:val="00F864D8"/>
    <w:rsid w:val="00FD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150D8E-58D4-48D7-B92A-1C5EE20A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6AB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6A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2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3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9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im.Vali@cg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</dc:creator>
  <cp:keywords/>
  <dc:description/>
  <cp:lastModifiedBy>Sharni Athwal</cp:lastModifiedBy>
  <cp:revision>3</cp:revision>
  <dcterms:created xsi:type="dcterms:W3CDTF">2021-08-05T13:09:00Z</dcterms:created>
  <dcterms:modified xsi:type="dcterms:W3CDTF">2021-08-05T13:12:00Z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27eb8-1c2a-4c17-86cc-a5ba0926d1f9_Enabled">
    <vt:lpwstr>True</vt:lpwstr>
  </property>
  <property fmtid="{D5CDD505-2E9C-101B-9397-08002B2CF9AE}" pid="3" name="MSIP_Label_22127eb8-1c2a-4c17-86cc-a5ba0926d1f9_SiteId">
    <vt:lpwstr>61d0734f-7fce-4063-b638-09ac5ad5a43f</vt:lpwstr>
  </property>
  <property fmtid="{D5CDD505-2E9C-101B-9397-08002B2CF9AE}" pid="4" name="MSIP_Label_22127eb8-1c2a-4c17-86cc-a5ba0926d1f9_Owner">
    <vt:lpwstr>Sharni.Athwal@kirklees.gov.uk</vt:lpwstr>
  </property>
  <property fmtid="{D5CDD505-2E9C-101B-9397-08002B2CF9AE}" pid="5" name="MSIP_Label_22127eb8-1c2a-4c17-86cc-a5ba0926d1f9_SetDate">
    <vt:lpwstr>2021-07-22T15:51:10.5239254Z</vt:lpwstr>
  </property>
  <property fmtid="{D5CDD505-2E9C-101B-9397-08002B2CF9AE}" pid="6" name="MSIP_Label_22127eb8-1c2a-4c17-86cc-a5ba0926d1f9_Name">
    <vt:lpwstr>Official</vt:lpwstr>
  </property>
  <property fmtid="{D5CDD505-2E9C-101B-9397-08002B2CF9AE}" pid="7" name="MSIP_Label_22127eb8-1c2a-4c17-86cc-a5ba0926d1f9_Application">
    <vt:lpwstr>Microsoft Azure Information Protection</vt:lpwstr>
  </property>
  <property fmtid="{D5CDD505-2E9C-101B-9397-08002B2CF9AE}" pid="8" name="MSIP_Label_22127eb8-1c2a-4c17-86cc-a5ba0926d1f9_Extended_MSFT_Method">
    <vt:lpwstr>Automatic</vt:lpwstr>
  </property>
  <property fmtid="{D5CDD505-2E9C-101B-9397-08002B2CF9AE}" pid="9" name="Sensitivity">
    <vt:lpwstr>Official</vt:lpwstr>
  </property>
</Properties>
</file>