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AF144" w14:textId="77777777" w:rsidR="005E29FB" w:rsidRDefault="005E29FB">
      <w:pPr>
        <w:rPr>
          <w:noProof/>
          <w:sz w:val="22"/>
          <w:szCs w:val="22"/>
          <w:lang w:eastAsia="en-GB"/>
        </w:rPr>
      </w:pPr>
    </w:p>
    <w:p w14:paraId="50268C61" w14:textId="77777777" w:rsidR="005E29FB" w:rsidRDefault="005E29FB">
      <w:pPr>
        <w:rPr>
          <w:noProof/>
          <w:sz w:val="22"/>
          <w:szCs w:val="22"/>
          <w:lang w:eastAsia="en-GB"/>
        </w:rPr>
      </w:pPr>
      <w:bookmarkStart w:id="0" w:name="_Hlk83249994"/>
    </w:p>
    <w:p w14:paraId="71E4346F" w14:textId="77777777" w:rsidR="00A119CE" w:rsidRPr="002740B4" w:rsidRDefault="00A119CE">
      <w:pPr>
        <w:rPr>
          <w:sz w:val="22"/>
          <w:szCs w:val="22"/>
        </w:rPr>
      </w:pPr>
    </w:p>
    <w:p w14:paraId="5ABC864D" w14:textId="77777777" w:rsidR="0019449C" w:rsidRPr="002740B4" w:rsidRDefault="0019449C">
      <w:pPr>
        <w:rPr>
          <w:sz w:val="22"/>
          <w:szCs w:val="22"/>
        </w:rPr>
      </w:pPr>
    </w:p>
    <w:p w14:paraId="0D791B1B" w14:textId="77777777" w:rsidR="00E26661" w:rsidRPr="00E26661" w:rsidRDefault="00E26661" w:rsidP="00E26661"/>
    <w:p w14:paraId="7A119A32" w14:textId="77777777" w:rsidR="00E26661" w:rsidRDefault="00E26661" w:rsidP="00E26661">
      <w:pPr>
        <w:rPr>
          <w:b/>
        </w:rPr>
      </w:pPr>
    </w:p>
    <w:p w14:paraId="105563A2" w14:textId="77777777" w:rsidR="00E26661" w:rsidRDefault="00E26661" w:rsidP="00E26661">
      <w:pPr>
        <w:rPr>
          <w:b/>
        </w:rPr>
      </w:pPr>
    </w:p>
    <w:p w14:paraId="36DBEDE2" w14:textId="77777777" w:rsidR="00E26661" w:rsidRDefault="00E26661" w:rsidP="00E26661">
      <w:pPr>
        <w:rPr>
          <w:b/>
        </w:rPr>
      </w:pPr>
    </w:p>
    <w:p w14:paraId="2E41BB23" w14:textId="77777777" w:rsidR="00E26661" w:rsidRPr="009A7843" w:rsidRDefault="00E26661" w:rsidP="00E26661">
      <w:pPr>
        <w:rPr>
          <w:b/>
        </w:rPr>
      </w:pPr>
    </w:p>
    <w:p w14:paraId="2AB504DC" w14:textId="77777777" w:rsidR="007B26FF" w:rsidRDefault="007B26FF" w:rsidP="007B26FF">
      <w:pPr>
        <w:rPr>
          <w:sz w:val="22"/>
          <w:szCs w:val="22"/>
        </w:rPr>
      </w:pPr>
      <w:r w:rsidRPr="002740B4">
        <w:rPr>
          <w:sz w:val="22"/>
          <w:szCs w:val="22"/>
        </w:rPr>
        <w:tab/>
      </w:r>
      <w:r w:rsidRPr="002740B4">
        <w:rPr>
          <w:sz w:val="22"/>
          <w:szCs w:val="22"/>
        </w:rPr>
        <w:tab/>
      </w:r>
    </w:p>
    <w:p w14:paraId="7D8828E9" w14:textId="77777777" w:rsidR="007B26FF" w:rsidRPr="002740B4" w:rsidRDefault="007B26FF" w:rsidP="007B26FF">
      <w:pPr>
        <w:jc w:val="center"/>
        <w:rPr>
          <w:sz w:val="22"/>
          <w:szCs w:val="22"/>
        </w:rPr>
      </w:pPr>
    </w:p>
    <w:p w14:paraId="6B966D4D" w14:textId="77777777" w:rsidR="00996F79" w:rsidRPr="00996F79" w:rsidRDefault="00996F79" w:rsidP="00996F79">
      <w:pPr>
        <w:jc w:val="center"/>
        <w:rPr>
          <w:b/>
          <w:sz w:val="36"/>
          <w:szCs w:val="28"/>
          <w:u w:val="single"/>
        </w:rPr>
      </w:pPr>
      <w:r w:rsidRPr="00996F79">
        <w:rPr>
          <w:b/>
          <w:sz w:val="36"/>
          <w:szCs w:val="28"/>
          <w:u w:val="single"/>
        </w:rPr>
        <w:t>Request for Quotation</w:t>
      </w:r>
    </w:p>
    <w:p w14:paraId="04EC0A27" w14:textId="77777777" w:rsidR="00996F79" w:rsidRDefault="00996F79" w:rsidP="00996F79">
      <w:pPr>
        <w:jc w:val="center"/>
        <w:rPr>
          <w:b/>
          <w:sz w:val="28"/>
          <w:szCs w:val="28"/>
        </w:rPr>
      </w:pPr>
    </w:p>
    <w:p w14:paraId="6E4E3249" w14:textId="77777777" w:rsidR="00996F79" w:rsidRPr="0019449C" w:rsidRDefault="00996F79" w:rsidP="00996F79">
      <w:pPr>
        <w:jc w:val="center"/>
        <w:rPr>
          <w:b/>
          <w:sz w:val="28"/>
          <w:szCs w:val="28"/>
        </w:rPr>
      </w:pPr>
    </w:p>
    <w:p w14:paraId="48EC1C98" w14:textId="77777777" w:rsidR="00996F79" w:rsidRPr="00736EF1" w:rsidRDefault="00996F79" w:rsidP="00996F79">
      <w:pPr>
        <w:jc w:val="center"/>
        <w:rPr>
          <w:b/>
        </w:rPr>
      </w:pPr>
    </w:p>
    <w:p w14:paraId="2511D9A6" w14:textId="0D5F25FB" w:rsidR="00DC5EB0" w:rsidRPr="00950F7A" w:rsidRDefault="00996F79" w:rsidP="00DC5EB0">
      <w:pPr>
        <w:jc w:val="center"/>
        <w:rPr>
          <w:rFonts w:ascii="Calibri" w:hAnsi="Calibri" w:cs="Calibri"/>
          <w:b/>
          <w:color w:val="5F497A" w:themeColor="accent4" w:themeShade="BF"/>
          <w:sz w:val="28"/>
          <w:szCs w:val="28"/>
        </w:rPr>
      </w:pPr>
      <w:r>
        <w:rPr>
          <w:b/>
          <w:sz w:val="28"/>
          <w:szCs w:val="28"/>
        </w:rPr>
        <w:t>Title:</w:t>
      </w:r>
      <w:r w:rsidR="006C16E4">
        <w:rPr>
          <w:b/>
          <w:sz w:val="28"/>
          <w:szCs w:val="28"/>
        </w:rPr>
        <w:tab/>
        <w:t xml:space="preserve"> Personalised</w:t>
      </w:r>
      <w:r w:rsidR="00874E37">
        <w:rPr>
          <w:b/>
          <w:sz w:val="28"/>
          <w:szCs w:val="28"/>
        </w:rPr>
        <w:t xml:space="preserve"> Care Workforce Training – Specialist Skills: Enhanced Communication</w:t>
      </w:r>
    </w:p>
    <w:p w14:paraId="38D77465" w14:textId="77777777" w:rsidR="00996F79" w:rsidRPr="006C3862" w:rsidRDefault="00996F79" w:rsidP="00996F79">
      <w:pPr>
        <w:ind w:left="720"/>
        <w:rPr>
          <w:b/>
          <w:sz w:val="28"/>
          <w:szCs w:val="28"/>
        </w:rPr>
      </w:pPr>
    </w:p>
    <w:p w14:paraId="3C991E48" w14:textId="77777777" w:rsidR="00996F79" w:rsidRDefault="00996F79" w:rsidP="00996F79"/>
    <w:p w14:paraId="592B96F5" w14:textId="77777777" w:rsidR="007B26FF" w:rsidRPr="002740B4" w:rsidRDefault="007B26FF" w:rsidP="007B26FF">
      <w:pPr>
        <w:rPr>
          <w:sz w:val="22"/>
          <w:szCs w:val="22"/>
        </w:rPr>
      </w:pPr>
    </w:p>
    <w:p w14:paraId="784B16EF" w14:textId="77777777" w:rsidR="007B26FF" w:rsidRPr="002740B4" w:rsidRDefault="007B26FF" w:rsidP="007B26FF">
      <w:pPr>
        <w:rPr>
          <w:sz w:val="22"/>
          <w:szCs w:val="22"/>
        </w:rPr>
      </w:pPr>
    </w:p>
    <w:p w14:paraId="73BBB82C" w14:textId="77777777" w:rsidR="007B26FF" w:rsidRPr="002740B4" w:rsidRDefault="007B26FF" w:rsidP="007B26FF">
      <w:pPr>
        <w:rPr>
          <w:sz w:val="22"/>
          <w:szCs w:val="22"/>
        </w:rPr>
      </w:pPr>
    </w:p>
    <w:p w14:paraId="039558D0" w14:textId="77777777" w:rsidR="007B26FF" w:rsidRDefault="007B26FF" w:rsidP="007B26FF">
      <w:pPr>
        <w:rPr>
          <w:sz w:val="22"/>
          <w:szCs w:val="22"/>
        </w:rPr>
      </w:pPr>
    </w:p>
    <w:p w14:paraId="137CDB89" w14:textId="77777777" w:rsidR="00C16F57" w:rsidRPr="002740B4" w:rsidRDefault="00C16F57" w:rsidP="007B26FF">
      <w:pPr>
        <w:rPr>
          <w:sz w:val="22"/>
          <w:szCs w:val="22"/>
        </w:rPr>
      </w:pPr>
    </w:p>
    <w:p w14:paraId="37FEE48C" w14:textId="77777777" w:rsidR="007B26FF" w:rsidRPr="002740B4" w:rsidRDefault="007B26FF" w:rsidP="007B26FF">
      <w:pPr>
        <w:rPr>
          <w:b/>
          <w:sz w:val="22"/>
          <w:szCs w:val="22"/>
        </w:rPr>
      </w:pPr>
    </w:p>
    <w:p w14:paraId="4892972A" w14:textId="77777777" w:rsidR="000C54AE" w:rsidRPr="002740B4" w:rsidRDefault="000C54AE" w:rsidP="007B26FF">
      <w:pPr>
        <w:ind w:left="720" w:firstLine="720"/>
        <w:rPr>
          <w:sz w:val="22"/>
          <w:szCs w:val="22"/>
        </w:rPr>
      </w:pPr>
    </w:p>
    <w:p w14:paraId="3ABE0AF6" w14:textId="77777777" w:rsidR="000C54AE" w:rsidRPr="002740B4" w:rsidRDefault="000C54AE" w:rsidP="007B26FF">
      <w:pPr>
        <w:ind w:left="720" w:firstLine="720"/>
        <w:rPr>
          <w:sz w:val="22"/>
          <w:szCs w:val="22"/>
        </w:rPr>
      </w:pPr>
    </w:p>
    <w:p w14:paraId="27B75E01" w14:textId="77777777" w:rsidR="000C54AE" w:rsidRPr="002740B4" w:rsidRDefault="000C54AE" w:rsidP="007B26FF">
      <w:pPr>
        <w:ind w:left="720" w:firstLine="720"/>
        <w:rPr>
          <w:sz w:val="22"/>
          <w:szCs w:val="22"/>
        </w:rPr>
      </w:pPr>
    </w:p>
    <w:p w14:paraId="409E0FA6" w14:textId="0C013F62" w:rsidR="007B26FF" w:rsidRPr="002740B4" w:rsidRDefault="007B26FF" w:rsidP="00996F79">
      <w:pPr>
        <w:ind w:firstLine="720"/>
        <w:rPr>
          <w:sz w:val="22"/>
          <w:szCs w:val="22"/>
        </w:rPr>
      </w:pPr>
      <w:r w:rsidRPr="002740B4">
        <w:rPr>
          <w:sz w:val="22"/>
          <w:szCs w:val="22"/>
        </w:rPr>
        <w:t>Issue Date:</w:t>
      </w:r>
      <w:r w:rsidRPr="002740B4">
        <w:rPr>
          <w:b/>
          <w:sz w:val="22"/>
          <w:szCs w:val="22"/>
        </w:rPr>
        <w:t xml:space="preserve"> </w:t>
      </w:r>
      <w:r w:rsidRPr="002740B4">
        <w:rPr>
          <w:b/>
          <w:sz w:val="22"/>
          <w:szCs w:val="22"/>
        </w:rPr>
        <w:tab/>
      </w:r>
      <w:r w:rsidR="00E02F5D">
        <w:rPr>
          <w:b/>
          <w:sz w:val="22"/>
          <w:szCs w:val="22"/>
        </w:rPr>
        <w:t xml:space="preserve"> </w:t>
      </w:r>
    </w:p>
    <w:p w14:paraId="0ACB317E" w14:textId="77777777" w:rsidR="007B26FF" w:rsidRPr="002740B4" w:rsidRDefault="007B26FF" w:rsidP="007B26FF">
      <w:pPr>
        <w:rPr>
          <w:sz w:val="22"/>
          <w:szCs w:val="22"/>
        </w:rPr>
      </w:pPr>
    </w:p>
    <w:p w14:paraId="30366E9D" w14:textId="552A06B3" w:rsidR="007B26FF" w:rsidRPr="002740B4" w:rsidRDefault="007B26FF" w:rsidP="00996F79">
      <w:pPr>
        <w:ind w:left="720"/>
        <w:rPr>
          <w:b/>
          <w:sz w:val="22"/>
          <w:szCs w:val="22"/>
        </w:rPr>
      </w:pPr>
      <w:r w:rsidRPr="002740B4">
        <w:rPr>
          <w:sz w:val="22"/>
          <w:szCs w:val="22"/>
        </w:rPr>
        <w:t>Return Date:</w:t>
      </w:r>
      <w:r w:rsidRPr="002740B4">
        <w:rPr>
          <w:sz w:val="22"/>
          <w:szCs w:val="22"/>
        </w:rPr>
        <w:tab/>
      </w:r>
      <w:r w:rsidR="00E02F5D">
        <w:rPr>
          <w:sz w:val="22"/>
          <w:szCs w:val="22"/>
        </w:rPr>
        <w:t xml:space="preserve"> </w:t>
      </w:r>
    </w:p>
    <w:p w14:paraId="333E4D96" w14:textId="77777777" w:rsidR="00476788" w:rsidRPr="002740B4" w:rsidRDefault="00476788" w:rsidP="00476788">
      <w:pPr>
        <w:ind w:left="1440"/>
        <w:jc w:val="right"/>
        <w:rPr>
          <w:b/>
          <w:sz w:val="22"/>
          <w:szCs w:val="22"/>
        </w:rPr>
      </w:pPr>
    </w:p>
    <w:p w14:paraId="78333115" w14:textId="79400FF9" w:rsidR="00473F87" w:rsidRDefault="00507247" w:rsidP="00C4035F">
      <w:pPr>
        <w:ind w:left="2160" w:hanging="1440"/>
        <w:rPr>
          <w:sz w:val="22"/>
          <w:szCs w:val="22"/>
        </w:rPr>
      </w:pPr>
      <w:r>
        <w:rPr>
          <w:sz w:val="22"/>
          <w:szCs w:val="22"/>
        </w:rPr>
        <w:t>Return to</w:t>
      </w:r>
      <w:r w:rsidR="009C39ED" w:rsidRPr="002740B4">
        <w:rPr>
          <w:sz w:val="22"/>
          <w:szCs w:val="22"/>
        </w:rPr>
        <w:t>:</w:t>
      </w:r>
      <w:r w:rsidR="00E02F5D">
        <w:rPr>
          <w:sz w:val="22"/>
          <w:szCs w:val="22"/>
        </w:rPr>
        <w:t xml:space="preserve"> </w:t>
      </w:r>
      <w:r w:rsidR="00DC5EB0">
        <w:rPr>
          <w:sz w:val="22"/>
          <w:szCs w:val="22"/>
        </w:rPr>
        <w:tab/>
      </w:r>
      <w:r w:rsidR="008677B6">
        <w:rPr>
          <w:sz w:val="22"/>
          <w:szCs w:val="22"/>
        </w:rPr>
        <w:t>Bebhinn Browne</w:t>
      </w:r>
      <w:r w:rsidR="00C4035F">
        <w:rPr>
          <w:sz w:val="22"/>
          <w:szCs w:val="22"/>
        </w:rPr>
        <w:t>, West Yorkshire &amp; Harrogate Personalised Care Programme</w:t>
      </w:r>
      <w:r w:rsidR="00DC5EB0">
        <w:rPr>
          <w:sz w:val="22"/>
          <w:szCs w:val="22"/>
        </w:rPr>
        <w:t xml:space="preserve"> </w:t>
      </w:r>
    </w:p>
    <w:p w14:paraId="5EEED84E" w14:textId="77777777" w:rsidR="00DC5EB0" w:rsidRDefault="00DC5EB0" w:rsidP="00507247">
      <w:pPr>
        <w:rPr>
          <w:sz w:val="22"/>
          <w:szCs w:val="22"/>
        </w:rPr>
      </w:pPr>
    </w:p>
    <w:p w14:paraId="0BED14E9" w14:textId="670FCA59" w:rsidR="00DC5EB0" w:rsidRPr="002740B4" w:rsidRDefault="00DC5EB0" w:rsidP="00507247">
      <w:pPr>
        <w:rPr>
          <w:sz w:val="22"/>
          <w:szCs w:val="22"/>
        </w:rPr>
        <w:sectPr w:rsidR="00DC5EB0" w:rsidRPr="002740B4" w:rsidSect="00E26661">
          <w:headerReference w:type="default" r:id="rId8"/>
          <w:footerReference w:type="default" r:id="rId9"/>
          <w:headerReference w:type="first" r:id="rId10"/>
          <w:footerReference w:type="first" r:id="rId11"/>
          <w:type w:val="continuous"/>
          <w:pgSz w:w="11907" w:h="16840" w:code="9"/>
          <w:pgMar w:top="1440" w:right="1797" w:bottom="1440" w:left="993" w:header="539" w:footer="851" w:gutter="0"/>
          <w:cols w:space="708"/>
          <w:titlePg/>
          <w:docGrid w:linePitch="360"/>
        </w:sectPr>
      </w:pPr>
      <w:r>
        <w:rPr>
          <w:sz w:val="22"/>
          <w:szCs w:val="22"/>
        </w:rPr>
        <w:tab/>
      </w:r>
      <w:r>
        <w:rPr>
          <w:sz w:val="22"/>
          <w:szCs w:val="22"/>
        </w:rPr>
        <w:tab/>
      </w:r>
      <w:r>
        <w:rPr>
          <w:sz w:val="22"/>
          <w:szCs w:val="22"/>
        </w:rPr>
        <w:tab/>
        <w:t xml:space="preserve">Email: </w:t>
      </w:r>
      <w:r w:rsidR="008677B6">
        <w:rPr>
          <w:sz w:val="22"/>
          <w:szCs w:val="22"/>
        </w:rPr>
        <w:t>bebhinn.browne1</w:t>
      </w:r>
      <w:r>
        <w:rPr>
          <w:sz w:val="22"/>
          <w:szCs w:val="22"/>
        </w:rPr>
        <w:t>@nhs.net</w:t>
      </w:r>
    </w:p>
    <w:p w14:paraId="2147E9B1" w14:textId="77777777" w:rsidR="00A90A04" w:rsidRPr="002740B4" w:rsidRDefault="00A90A04" w:rsidP="002740B4">
      <w:pPr>
        <w:jc w:val="center"/>
        <w:rPr>
          <w:b/>
          <w:sz w:val="22"/>
          <w:szCs w:val="22"/>
        </w:rPr>
      </w:pPr>
      <w:bookmarkStart w:id="1" w:name="_Toc321064682"/>
      <w:bookmarkStart w:id="2" w:name="_Toc321065094"/>
      <w:bookmarkStart w:id="3" w:name="_Toc321066403"/>
      <w:bookmarkStart w:id="4" w:name="_Toc321077752"/>
      <w:bookmarkStart w:id="5" w:name="_Toc318441175"/>
      <w:r w:rsidRPr="002740B4">
        <w:rPr>
          <w:b/>
          <w:sz w:val="22"/>
          <w:szCs w:val="22"/>
        </w:rPr>
        <w:lastRenderedPageBreak/>
        <w:t>CONTENTS</w:t>
      </w:r>
      <w:bookmarkEnd w:id="1"/>
      <w:bookmarkEnd w:id="2"/>
      <w:bookmarkEnd w:id="3"/>
      <w:bookmarkEnd w:id="4"/>
    </w:p>
    <w:p w14:paraId="5EDCE3DF" w14:textId="77777777" w:rsidR="00A90A04" w:rsidRPr="002740B4" w:rsidRDefault="00A90A04" w:rsidP="00A90A04">
      <w:pPr>
        <w:rPr>
          <w:b/>
          <w:bCs/>
          <w:sz w:val="22"/>
          <w:szCs w:val="22"/>
        </w:rPr>
      </w:pPr>
    </w:p>
    <w:tbl>
      <w:tblPr>
        <w:tblStyle w:val="TableGrid"/>
        <w:tblW w:w="81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68"/>
        <w:gridCol w:w="6749"/>
      </w:tblGrid>
      <w:tr w:rsidR="002740B4" w:rsidRPr="00DB2767" w14:paraId="45E582AF" w14:textId="77777777" w:rsidTr="002740B4">
        <w:trPr>
          <w:tblHeader/>
          <w:jc w:val="center"/>
        </w:trPr>
        <w:tc>
          <w:tcPr>
            <w:tcW w:w="8117" w:type="dxa"/>
            <w:gridSpan w:val="2"/>
          </w:tcPr>
          <w:p w14:paraId="5B1EC12B" w14:textId="77777777" w:rsidR="002740B4" w:rsidRPr="00DB2767" w:rsidRDefault="002740B4" w:rsidP="002740B4">
            <w:pPr>
              <w:spacing w:beforeLines="20" w:before="48" w:afterLines="20" w:after="48"/>
              <w:rPr>
                <w:b/>
                <w:sz w:val="22"/>
                <w:szCs w:val="22"/>
              </w:rPr>
            </w:pPr>
            <w:r w:rsidRPr="00DB2767">
              <w:rPr>
                <w:b/>
                <w:sz w:val="22"/>
                <w:szCs w:val="22"/>
              </w:rPr>
              <w:t>Section</w:t>
            </w:r>
          </w:p>
        </w:tc>
      </w:tr>
      <w:tr w:rsidR="002740B4" w:rsidRPr="00DB2767" w14:paraId="10DC1CE0" w14:textId="77777777" w:rsidTr="002740B4">
        <w:trPr>
          <w:jc w:val="center"/>
        </w:trPr>
        <w:tc>
          <w:tcPr>
            <w:tcW w:w="1368" w:type="dxa"/>
          </w:tcPr>
          <w:p w14:paraId="10D35B47" w14:textId="77777777" w:rsidR="002740B4" w:rsidRPr="00DB2767" w:rsidRDefault="002740B4" w:rsidP="002740B4">
            <w:pPr>
              <w:spacing w:beforeLines="20" w:before="48" w:afterLines="20" w:after="48"/>
              <w:jc w:val="center"/>
              <w:rPr>
                <w:sz w:val="22"/>
                <w:szCs w:val="22"/>
              </w:rPr>
            </w:pPr>
            <w:r w:rsidRPr="00DB2767">
              <w:rPr>
                <w:sz w:val="22"/>
                <w:szCs w:val="22"/>
              </w:rPr>
              <w:t>1</w:t>
            </w:r>
          </w:p>
        </w:tc>
        <w:tc>
          <w:tcPr>
            <w:tcW w:w="6749" w:type="dxa"/>
          </w:tcPr>
          <w:p w14:paraId="17617542" w14:textId="77777777" w:rsidR="002740B4" w:rsidRPr="00DB2767" w:rsidRDefault="002740B4" w:rsidP="002740B4">
            <w:pPr>
              <w:spacing w:beforeLines="20" w:before="48" w:afterLines="20" w:after="48"/>
              <w:rPr>
                <w:sz w:val="22"/>
                <w:szCs w:val="22"/>
              </w:rPr>
            </w:pPr>
            <w:r w:rsidRPr="00DB2767">
              <w:rPr>
                <w:sz w:val="22"/>
                <w:szCs w:val="22"/>
              </w:rPr>
              <w:t>Procurement Timetable</w:t>
            </w:r>
          </w:p>
        </w:tc>
      </w:tr>
      <w:tr w:rsidR="002740B4" w:rsidRPr="00DB2767" w14:paraId="5D8013D2" w14:textId="77777777" w:rsidTr="002740B4">
        <w:trPr>
          <w:jc w:val="center"/>
        </w:trPr>
        <w:tc>
          <w:tcPr>
            <w:tcW w:w="1368" w:type="dxa"/>
          </w:tcPr>
          <w:p w14:paraId="674C842E" w14:textId="77777777" w:rsidR="002740B4" w:rsidRPr="00DB2767" w:rsidRDefault="002740B4" w:rsidP="002740B4">
            <w:pPr>
              <w:spacing w:beforeLines="20" w:before="48" w:afterLines="20" w:after="48"/>
              <w:jc w:val="center"/>
              <w:rPr>
                <w:sz w:val="22"/>
                <w:szCs w:val="22"/>
              </w:rPr>
            </w:pPr>
            <w:r w:rsidRPr="00DB2767">
              <w:rPr>
                <w:sz w:val="22"/>
                <w:szCs w:val="22"/>
              </w:rPr>
              <w:t>2</w:t>
            </w:r>
          </w:p>
        </w:tc>
        <w:tc>
          <w:tcPr>
            <w:tcW w:w="6749" w:type="dxa"/>
          </w:tcPr>
          <w:p w14:paraId="7D77CB7F" w14:textId="77777777" w:rsidR="002740B4" w:rsidRPr="00DB2767" w:rsidRDefault="002740B4" w:rsidP="002740B4">
            <w:pPr>
              <w:spacing w:beforeLines="20" w:before="48" w:afterLines="20" w:after="48"/>
              <w:rPr>
                <w:sz w:val="22"/>
                <w:szCs w:val="22"/>
              </w:rPr>
            </w:pPr>
            <w:r w:rsidRPr="00DB2767">
              <w:rPr>
                <w:sz w:val="22"/>
                <w:szCs w:val="22"/>
              </w:rPr>
              <w:t>Introduction</w:t>
            </w:r>
          </w:p>
          <w:p w14:paraId="77C6D1D3" w14:textId="77777777" w:rsidR="002740B4" w:rsidRPr="00DB2767" w:rsidRDefault="002740B4" w:rsidP="008243FC">
            <w:pPr>
              <w:spacing w:beforeLines="20" w:before="48" w:afterLines="20" w:after="48"/>
              <w:ind w:left="720"/>
              <w:rPr>
                <w:sz w:val="22"/>
                <w:szCs w:val="22"/>
              </w:rPr>
            </w:pPr>
            <w:r w:rsidRPr="00DB2767">
              <w:rPr>
                <w:sz w:val="22"/>
                <w:szCs w:val="22"/>
              </w:rPr>
              <w:t>2.1 Background Information</w:t>
            </w:r>
          </w:p>
          <w:p w14:paraId="216C9440" w14:textId="77777777" w:rsidR="002740B4" w:rsidRPr="00DB2767" w:rsidRDefault="002740B4" w:rsidP="008243FC">
            <w:pPr>
              <w:spacing w:beforeLines="20" w:before="48" w:afterLines="20" w:after="48"/>
              <w:ind w:left="720"/>
              <w:rPr>
                <w:sz w:val="22"/>
                <w:szCs w:val="22"/>
              </w:rPr>
            </w:pPr>
            <w:r w:rsidRPr="00DB2767">
              <w:rPr>
                <w:sz w:val="22"/>
                <w:szCs w:val="22"/>
              </w:rPr>
              <w:t>2.2 Service Requirement</w:t>
            </w:r>
          </w:p>
        </w:tc>
      </w:tr>
      <w:tr w:rsidR="002740B4" w:rsidRPr="00DB2767" w14:paraId="62C65FA4" w14:textId="77777777" w:rsidTr="002740B4">
        <w:trPr>
          <w:jc w:val="center"/>
        </w:trPr>
        <w:tc>
          <w:tcPr>
            <w:tcW w:w="1368" w:type="dxa"/>
          </w:tcPr>
          <w:p w14:paraId="15853E73" w14:textId="77777777" w:rsidR="002740B4" w:rsidRPr="00DB2767" w:rsidRDefault="002740B4" w:rsidP="002740B4">
            <w:pPr>
              <w:spacing w:beforeLines="20" w:before="48" w:afterLines="20" w:after="48"/>
              <w:jc w:val="center"/>
              <w:rPr>
                <w:sz w:val="22"/>
                <w:szCs w:val="22"/>
              </w:rPr>
            </w:pPr>
            <w:r w:rsidRPr="00DB2767">
              <w:rPr>
                <w:sz w:val="22"/>
                <w:szCs w:val="22"/>
              </w:rPr>
              <w:t>3</w:t>
            </w:r>
          </w:p>
        </w:tc>
        <w:tc>
          <w:tcPr>
            <w:tcW w:w="6749" w:type="dxa"/>
          </w:tcPr>
          <w:p w14:paraId="33B98F7B" w14:textId="77777777" w:rsidR="002740B4" w:rsidRPr="00DB2767" w:rsidRDefault="002740B4" w:rsidP="002740B4">
            <w:pPr>
              <w:spacing w:beforeLines="20" w:before="48" w:afterLines="20" w:after="48"/>
              <w:rPr>
                <w:sz w:val="22"/>
                <w:szCs w:val="22"/>
              </w:rPr>
            </w:pPr>
            <w:r w:rsidRPr="00DB2767">
              <w:rPr>
                <w:sz w:val="22"/>
                <w:szCs w:val="22"/>
              </w:rPr>
              <w:t>Evaluation of Responses</w:t>
            </w:r>
          </w:p>
          <w:p w14:paraId="70C22305" w14:textId="77777777" w:rsidR="002740B4" w:rsidRPr="00DB2767" w:rsidRDefault="002740B4" w:rsidP="002740B4">
            <w:pPr>
              <w:spacing w:beforeLines="20" w:before="48" w:afterLines="20" w:after="48"/>
              <w:rPr>
                <w:sz w:val="22"/>
                <w:szCs w:val="22"/>
              </w:rPr>
            </w:pPr>
          </w:p>
        </w:tc>
      </w:tr>
      <w:tr w:rsidR="002740B4" w:rsidRPr="00DB2767" w14:paraId="697382C8" w14:textId="77777777" w:rsidTr="002740B4">
        <w:trPr>
          <w:jc w:val="center"/>
        </w:trPr>
        <w:tc>
          <w:tcPr>
            <w:tcW w:w="8117" w:type="dxa"/>
            <w:gridSpan w:val="2"/>
          </w:tcPr>
          <w:p w14:paraId="6F4FF4E9" w14:textId="77777777" w:rsidR="002740B4" w:rsidRPr="00DB2767" w:rsidRDefault="002740B4" w:rsidP="002740B4">
            <w:pPr>
              <w:spacing w:beforeLines="20" w:before="48" w:afterLines="20" w:after="48"/>
              <w:rPr>
                <w:sz w:val="22"/>
                <w:szCs w:val="22"/>
              </w:rPr>
            </w:pPr>
            <w:r w:rsidRPr="00DB2767">
              <w:rPr>
                <w:b/>
                <w:bCs/>
                <w:sz w:val="22"/>
                <w:szCs w:val="22"/>
              </w:rPr>
              <w:t>Appendices</w:t>
            </w:r>
          </w:p>
        </w:tc>
      </w:tr>
      <w:tr w:rsidR="002740B4" w:rsidRPr="00DB2767" w14:paraId="5F71F0F9" w14:textId="77777777" w:rsidTr="002740B4">
        <w:trPr>
          <w:jc w:val="center"/>
        </w:trPr>
        <w:tc>
          <w:tcPr>
            <w:tcW w:w="1368" w:type="dxa"/>
          </w:tcPr>
          <w:p w14:paraId="0F6D217A" w14:textId="77777777" w:rsidR="002740B4" w:rsidRPr="00DB2767" w:rsidRDefault="002740B4" w:rsidP="002740B4">
            <w:pPr>
              <w:spacing w:beforeLines="20" w:before="48" w:afterLines="20" w:after="48"/>
              <w:jc w:val="center"/>
              <w:rPr>
                <w:sz w:val="22"/>
                <w:szCs w:val="22"/>
              </w:rPr>
            </w:pPr>
            <w:r w:rsidRPr="00DB2767">
              <w:rPr>
                <w:sz w:val="22"/>
                <w:szCs w:val="22"/>
              </w:rPr>
              <w:t>A</w:t>
            </w:r>
          </w:p>
        </w:tc>
        <w:tc>
          <w:tcPr>
            <w:tcW w:w="6749" w:type="dxa"/>
          </w:tcPr>
          <w:p w14:paraId="68AA1198" w14:textId="77777777" w:rsidR="002740B4" w:rsidRPr="00DB2767" w:rsidRDefault="002740B4" w:rsidP="002740B4">
            <w:pPr>
              <w:spacing w:beforeLines="20" w:before="48" w:afterLines="20" w:after="48"/>
              <w:rPr>
                <w:sz w:val="22"/>
                <w:szCs w:val="22"/>
              </w:rPr>
            </w:pPr>
            <w:r w:rsidRPr="00DB2767">
              <w:rPr>
                <w:sz w:val="22"/>
                <w:szCs w:val="22"/>
              </w:rPr>
              <w:t xml:space="preserve">Organisation Details </w:t>
            </w:r>
          </w:p>
        </w:tc>
      </w:tr>
      <w:tr w:rsidR="002740B4" w:rsidRPr="00DB2767" w14:paraId="27A8F862" w14:textId="77777777" w:rsidTr="002740B4">
        <w:trPr>
          <w:jc w:val="center"/>
        </w:trPr>
        <w:tc>
          <w:tcPr>
            <w:tcW w:w="1368" w:type="dxa"/>
          </w:tcPr>
          <w:p w14:paraId="31366ADB" w14:textId="77777777" w:rsidR="002740B4" w:rsidRPr="00DB2767" w:rsidRDefault="002740B4" w:rsidP="002740B4">
            <w:pPr>
              <w:spacing w:beforeLines="20" w:before="48" w:afterLines="20" w:after="48"/>
              <w:jc w:val="center"/>
              <w:rPr>
                <w:sz w:val="22"/>
                <w:szCs w:val="22"/>
              </w:rPr>
            </w:pPr>
            <w:r w:rsidRPr="00DB2767">
              <w:rPr>
                <w:sz w:val="22"/>
                <w:szCs w:val="22"/>
              </w:rPr>
              <w:t>B</w:t>
            </w:r>
          </w:p>
        </w:tc>
        <w:tc>
          <w:tcPr>
            <w:tcW w:w="6749" w:type="dxa"/>
          </w:tcPr>
          <w:p w14:paraId="0FAE2AB4" w14:textId="77777777" w:rsidR="002740B4" w:rsidRPr="00DB2767" w:rsidRDefault="002740B4" w:rsidP="002740B4">
            <w:pPr>
              <w:spacing w:beforeLines="20" w:before="48" w:afterLines="20" w:after="48"/>
              <w:rPr>
                <w:sz w:val="22"/>
                <w:szCs w:val="22"/>
              </w:rPr>
            </w:pPr>
            <w:r w:rsidRPr="00DB2767">
              <w:rPr>
                <w:sz w:val="22"/>
                <w:szCs w:val="22"/>
              </w:rPr>
              <w:t>Supporting Information</w:t>
            </w:r>
          </w:p>
        </w:tc>
      </w:tr>
      <w:tr w:rsidR="002740B4" w:rsidRPr="00DB2767" w14:paraId="02ED1FB1" w14:textId="77777777" w:rsidTr="002740B4">
        <w:trPr>
          <w:jc w:val="center"/>
        </w:trPr>
        <w:tc>
          <w:tcPr>
            <w:tcW w:w="1368" w:type="dxa"/>
          </w:tcPr>
          <w:p w14:paraId="184D9BE6" w14:textId="77777777" w:rsidR="002740B4" w:rsidRPr="00DB2767" w:rsidRDefault="002740B4" w:rsidP="002740B4">
            <w:pPr>
              <w:spacing w:beforeLines="20" w:before="48" w:afterLines="20" w:after="48"/>
              <w:jc w:val="center"/>
              <w:rPr>
                <w:sz w:val="22"/>
                <w:szCs w:val="22"/>
              </w:rPr>
            </w:pPr>
            <w:r w:rsidRPr="00DB2767">
              <w:rPr>
                <w:sz w:val="22"/>
                <w:szCs w:val="22"/>
              </w:rPr>
              <w:t>C</w:t>
            </w:r>
          </w:p>
        </w:tc>
        <w:tc>
          <w:tcPr>
            <w:tcW w:w="6749" w:type="dxa"/>
          </w:tcPr>
          <w:p w14:paraId="7462874A" w14:textId="77777777" w:rsidR="002740B4" w:rsidRPr="00DB2767" w:rsidRDefault="002740B4" w:rsidP="002740B4">
            <w:pPr>
              <w:spacing w:beforeLines="20" w:before="48" w:afterLines="20" w:after="48"/>
              <w:rPr>
                <w:sz w:val="22"/>
                <w:szCs w:val="22"/>
              </w:rPr>
            </w:pPr>
            <w:r w:rsidRPr="00DB2767">
              <w:rPr>
                <w:sz w:val="22"/>
                <w:szCs w:val="22"/>
              </w:rPr>
              <w:t>Pricing Schedule</w:t>
            </w:r>
          </w:p>
        </w:tc>
      </w:tr>
      <w:tr w:rsidR="002740B4" w:rsidRPr="00DB2767" w14:paraId="4C4E906F" w14:textId="77777777" w:rsidTr="002740B4">
        <w:trPr>
          <w:jc w:val="center"/>
        </w:trPr>
        <w:tc>
          <w:tcPr>
            <w:tcW w:w="1368" w:type="dxa"/>
          </w:tcPr>
          <w:p w14:paraId="5DE57BE0" w14:textId="77777777" w:rsidR="002740B4" w:rsidRPr="00DB2767" w:rsidRDefault="002740B4" w:rsidP="002740B4">
            <w:pPr>
              <w:spacing w:beforeLines="20" w:before="48" w:afterLines="20" w:after="48"/>
              <w:jc w:val="center"/>
              <w:rPr>
                <w:sz w:val="22"/>
                <w:szCs w:val="22"/>
              </w:rPr>
            </w:pPr>
            <w:r w:rsidRPr="00DB2767">
              <w:rPr>
                <w:sz w:val="22"/>
                <w:szCs w:val="22"/>
              </w:rPr>
              <w:t>D</w:t>
            </w:r>
          </w:p>
        </w:tc>
        <w:tc>
          <w:tcPr>
            <w:tcW w:w="6749" w:type="dxa"/>
          </w:tcPr>
          <w:p w14:paraId="47CE3185" w14:textId="77777777" w:rsidR="002740B4" w:rsidRPr="00DB2767" w:rsidRDefault="00FD0E04" w:rsidP="002740B4">
            <w:pPr>
              <w:spacing w:beforeLines="20" w:before="48" w:afterLines="20" w:after="48"/>
              <w:rPr>
                <w:sz w:val="22"/>
                <w:szCs w:val="22"/>
              </w:rPr>
            </w:pPr>
            <w:r w:rsidRPr="00DB2767">
              <w:rPr>
                <w:sz w:val="22"/>
                <w:szCs w:val="22"/>
              </w:rPr>
              <w:t>Conflict of Interest</w:t>
            </w:r>
          </w:p>
        </w:tc>
      </w:tr>
      <w:tr w:rsidR="002740B4" w:rsidRPr="00DB2767" w14:paraId="386DA8C2" w14:textId="77777777" w:rsidTr="002740B4">
        <w:trPr>
          <w:jc w:val="center"/>
        </w:trPr>
        <w:tc>
          <w:tcPr>
            <w:tcW w:w="1368" w:type="dxa"/>
          </w:tcPr>
          <w:p w14:paraId="7D07D959" w14:textId="77777777" w:rsidR="002740B4" w:rsidRPr="00DB2767" w:rsidRDefault="002740B4" w:rsidP="002740B4">
            <w:pPr>
              <w:spacing w:beforeLines="20" w:before="48" w:afterLines="20" w:after="48"/>
              <w:jc w:val="center"/>
              <w:rPr>
                <w:sz w:val="22"/>
                <w:szCs w:val="22"/>
              </w:rPr>
            </w:pPr>
          </w:p>
        </w:tc>
        <w:tc>
          <w:tcPr>
            <w:tcW w:w="6749" w:type="dxa"/>
          </w:tcPr>
          <w:p w14:paraId="312A222B" w14:textId="77777777" w:rsidR="002740B4" w:rsidRPr="00DB2767" w:rsidRDefault="002740B4" w:rsidP="002740B4">
            <w:pPr>
              <w:spacing w:beforeLines="20" w:before="48" w:afterLines="20" w:after="48"/>
              <w:rPr>
                <w:sz w:val="22"/>
                <w:szCs w:val="22"/>
              </w:rPr>
            </w:pPr>
          </w:p>
        </w:tc>
      </w:tr>
    </w:tbl>
    <w:p w14:paraId="61EFEBD9" w14:textId="77777777" w:rsidR="00A90A04" w:rsidRPr="002740B4" w:rsidRDefault="00A90A04" w:rsidP="00A90A04">
      <w:pPr>
        <w:rPr>
          <w:b/>
          <w:bCs/>
          <w:sz w:val="22"/>
          <w:szCs w:val="22"/>
        </w:rPr>
      </w:pPr>
    </w:p>
    <w:p w14:paraId="4C37C7B6" w14:textId="77777777" w:rsidR="004D2DBD" w:rsidRPr="002740B4" w:rsidRDefault="00A90A04" w:rsidP="00CB2655">
      <w:pPr>
        <w:pStyle w:val="Style1"/>
        <w:rPr>
          <w:sz w:val="22"/>
          <w:szCs w:val="22"/>
        </w:rPr>
      </w:pPr>
      <w:r w:rsidRPr="002740B4">
        <w:rPr>
          <w:sz w:val="22"/>
          <w:szCs w:val="22"/>
          <w:highlight w:val="lightGray"/>
        </w:rPr>
        <w:br w:type="page"/>
      </w:r>
      <w:bookmarkStart w:id="6" w:name="_Toc318441168"/>
      <w:bookmarkStart w:id="7" w:name="_Toc400025535"/>
      <w:r w:rsidR="004D2DBD" w:rsidRPr="002740B4">
        <w:rPr>
          <w:sz w:val="22"/>
          <w:szCs w:val="22"/>
        </w:rPr>
        <w:lastRenderedPageBreak/>
        <w:t>SE</w:t>
      </w:r>
      <w:r w:rsidR="00F75690" w:rsidRPr="002740B4">
        <w:rPr>
          <w:sz w:val="22"/>
          <w:szCs w:val="22"/>
        </w:rPr>
        <w:t>CTION 1</w:t>
      </w:r>
      <w:r w:rsidR="00F75690" w:rsidRPr="002740B4">
        <w:rPr>
          <w:sz w:val="22"/>
          <w:szCs w:val="22"/>
        </w:rPr>
        <w:tab/>
      </w:r>
      <w:r w:rsidR="004D2DBD" w:rsidRPr="002740B4">
        <w:rPr>
          <w:sz w:val="22"/>
          <w:szCs w:val="22"/>
        </w:rPr>
        <w:t>PROCUREMENT TIMETABLE</w:t>
      </w:r>
      <w:bookmarkEnd w:id="6"/>
      <w:bookmarkEnd w:id="7"/>
    </w:p>
    <w:p w14:paraId="12F56FD4" w14:textId="77777777" w:rsidR="0031476A" w:rsidRPr="00E02F5D" w:rsidRDefault="0031476A" w:rsidP="0031476A">
      <w:pPr>
        <w:jc w:val="both"/>
        <w:rPr>
          <w:b/>
          <w:sz w:val="22"/>
          <w:szCs w:val="22"/>
        </w:rPr>
      </w:pPr>
    </w:p>
    <w:p w14:paraId="6CCFE244" w14:textId="77777777" w:rsidR="003418A4" w:rsidRDefault="00AF2C52" w:rsidP="0031476A">
      <w:pPr>
        <w:jc w:val="both"/>
        <w:rPr>
          <w:sz w:val="22"/>
          <w:szCs w:val="22"/>
        </w:rPr>
      </w:pPr>
      <w:r>
        <w:rPr>
          <w:sz w:val="22"/>
          <w:szCs w:val="22"/>
        </w:rPr>
        <w:t>T</w:t>
      </w:r>
      <w:r w:rsidR="0031476A" w:rsidRPr="0031476A">
        <w:rPr>
          <w:sz w:val="22"/>
          <w:szCs w:val="22"/>
        </w:rPr>
        <w:t xml:space="preserve">able 1 is the timetable for the </w:t>
      </w:r>
      <w:r w:rsidR="0031476A">
        <w:rPr>
          <w:sz w:val="22"/>
          <w:szCs w:val="22"/>
        </w:rPr>
        <w:t xml:space="preserve">procurement </w:t>
      </w:r>
      <w:r w:rsidR="0031476A" w:rsidRPr="0031476A">
        <w:rPr>
          <w:sz w:val="22"/>
          <w:szCs w:val="22"/>
        </w:rPr>
        <w:t>process. This is intended as a guide and whilst the Commissioner does not intend to depart from the timetable it reserves the right to do so at any time.</w:t>
      </w:r>
    </w:p>
    <w:p w14:paraId="7E284B20" w14:textId="77777777" w:rsidR="0031476A" w:rsidRPr="002740B4" w:rsidRDefault="0031476A" w:rsidP="0031476A">
      <w:pPr>
        <w:jc w:val="both"/>
        <w:rPr>
          <w:sz w:val="22"/>
          <w:szCs w:val="22"/>
        </w:rPr>
      </w:pPr>
    </w:p>
    <w:p w14:paraId="6AD717B6" w14:textId="77777777" w:rsidR="004D2DBD" w:rsidRPr="0031476A" w:rsidRDefault="0031476A" w:rsidP="00CB2655">
      <w:pPr>
        <w:rPr>
          <w:b/>
          <w:sz w:val="22"/>
          <w:szCs w:val="22"/>
        </w:rPr>
      </w:pPr>
      <w:r w:rsidRPr="0031476A">
        <w:rPr>
          <w:b/>
          <w:sz w:val="22"/>
          <w:szCs w:val="22"/>
        </w:rPr>
        <w:t>Table 1</w:t>
      </w:r>
    </w:p>
    <w:p w14:paraId="58B5A284" w14:textId="77777777" w:rsidR="0031476A" w:rsidRPr="002740B4" w:rsidRDefault="0031476A" w:rsidP="00CB265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3914"/>
      </w:tblGrid>
      <w:tr w:rsidR="00D82325" w:rsidRPr="002740B4" w14:paraId="111EC6D4" w14:textId="77777777" w:rsidTr="003418A4">
        <w:trPr>
          <w:trHeight w:val="567"/>
        </w:trPr>
        <w:tc>
          <w:tcPr>
            <w:tcW w:w="4503" w:type="dxa"/>
            <w:shd w:val="clear" w:color="auto" w:fill="DBE5F1" w:themeFill="accent1" w:themeFillTint="33"/>
            <w:vAlign w:val="center"/>
          </w:tcPr>
          <w:p w14:paraId="4B289677" w14:textId="77777777" w:rsidR="004D2DBD" w:rsidRPr="002740B4" w:rsidRDefault="004D2DBD" w:rsidP="00F7089F">
            <w:pPr>
              <w:pStyle w:val="BodyText"/>
              <w:jc w:val="center"/>
              <w:rPr>
                <w:sz w:val="22"/>
                <w:szCs w:val="22"/>
              </w:rPr>
            </w:pPr>
            <w:r w:rsidRPr="002740B4">
              <w:rPr>
                <w:sz w:val="22"/>
                <w:szCs w:val="22"/>
              </w:rPr>
              <w:t>Activity</w:t>
            </w:r>
          </w:p>
        </w:tc>
        <w:tc>
          <w:tcPr>
            <w:tcW w:w="4025" w:type="dxa"/>
            <w:shd w:val="clear" w:color="auto" w:fill="DBE5F1" w:themeFill="accent1" w:themeFillTint="33"/>
            <w:vAlign w:val="center"/>
          </w:tcPr>
          <w:p w14:paraId="6F213E60" w14:textId="77777777" w:rsidR="004D2DBD" w:rsidRPr="002740B4" w:rsidRDefault="004D2DBD" w:rsidP="00F7089F">
            <w:pPr>
              <w:pStyle w:val="BodyText"/>
              <w:jc w:val="center"/>
              <w:rPr>
                <w:sz w:val="22"/>
                <w:szCs w:val="22"/>
              </w:rPr>
            </w:pPr>
            <w:r w:rsidRPr="002740B4">
              <w:rPr>
                <w:sz w:val="22"/>
                <w:szCs w:val="22"/>
              </w:rPr>
              <w:t>Date</w:t>
            </w:r>
          </w:p>
          <w:p w14:paraId="6962DF56" w14:textId="77777777" w:rsidR="004D2DBD" w:rsidRPr="002740B4" w:rsidRDefault="004D2DBD" w:rsidP="00F7089F">
            <w:pPr>
              <w:pStyle w:val="BodyText"/>
              <w:jc w:val="center"/>
              <w:rPr>
                <w:sz w:val="22"/>
                <w:szCs w:val="22"/>
              </w:rPr>
            </w:pPr>
            <w:r w:rsidRPr="002740B4">
              <w:rPr>
                <w:sz w:val="22"/>
                <w:szCs w:val="22"/>
              </w:rPr>
              <w:t>(Target Date)</w:t>
            </w:r>
          </w:p>
        </w:tc>
      </w:tr>
      <w:tr w:rsidR="00D82325" w:rsidRPr="002740B4" w14:paraId="27FA9643" w14:textId="77777777" w:rsidTr="003418A4">
        <w:trPr>
          <w:trHeight w:val="567"/>
        </w:trPr>
        <w:tc>
          <w:tcPr>
            <w:tcW w:w="4503" w:type="dxa"/>
            <w:shd w:val="clear" w:color="auto" w:fill="auto"/>
            <w:vAlign w:val="center"/>
          </w:tcPr>
          <w:p w14:paraId="64BE6BA9" w14:textId="77777777" w:rsidR="004D2DBD" w:rsidRPr="002740B4" w:rsidRDefault="00736EF1" w:rsidP="004D2DBD">
            <w:pPr>
              <w:pStyle w:val="BodyText"/>
              <w:rPr>
                <w:b w:val="0"/>
                <w:sz w:val="22"/>
                <w:szCs w:val="22"/>
              </w:rPr>
            </w:pPr>
            <w:r w:rsidRPr="002740B4">
              <w:rPr>
                <w:b w:val="0"/>
                <w:sz w:val="22"/>
                <w:szCs w:val="22"/>
              </w:rPr>
              <w:t>Request for Quotation Issued</w:t>
            </w:r>
          </w:p>
        </w:tc>
        <w:tc>
          <w:tcPr>
            <w:tcW w:w="4025" w:type="dxa"/>
            <w:shd w:val="clear" w:color="auto" w:fill="auto"/>
            <w:vAlign w:val="center"/>
          </w:tcPr>
          <w:p w14:paraId="78351885" w14:textId="63D29F35" w:rsidR="004D2DBD" w:rsidRPr="00384961" w:rsidRDefault="004D2DBD" w:rsidP="00F7089F">
            <w:pPr>
              <w:pStyle w:val="BodyText"/>
              <w:jc w:val="center"/>
              <w:rPr>
                <w:b w:val="0"/>
                <w:i/>
                <w:sz w:val="22"/>
                <w:szCs w:val="22"/>
              </w:rPr>
            </w:pPr>
          </w:p>
        </w:tc>
      </w:tr>
      <w:tr w:rsidR="00D82325" w:rsidRPr="002740B4" w14:paraId="7CA63BFA" w14:textId="77777777" w:rsidTr="003418A4">
        <w:trPr>
          <w:trHeight w:val="567"/>
        </w:trPr>
        <w:tc>
          <w:tcPr>
            <w:tcW w:w="4503" w:type="dxa"/>
            <w:shd w:val="clear" w:color="auto" w:fill="auto"/>
            <w:vAlign w:val="center"/>
          </w:tcPr>
          <w:p w14:paraId="53634A33" w14:textId="77777777" w:rsidR="00736EF1" w:rsidRPr="002740B4" w:rsidRDefault="00736EF1" w:rsidP="004D2DBD">
            <w:pPr>
              <w:pStyle w:val="BodyText"/>
              <w:rPr>
                <w:b w:val="0"/>
                <w:sz w:val="22"/>
                <w:szCs w:val="22"/>
              </w:rPr>
            </w:pPr>
            <w:r w:rsidRPr="002740B4">
              <w:rPr>
                <w:b w:val="0"/>
                <w:sz w:val="22"/>
                <w:szCs w:val="22"/>
              </w:rPr>
              <w:t>Deadline for Clarification Questions</w:t>
            </w:r>
          </w:p>
        </w:tc>
        <w:tc>
          <w:tcPr>
            <w:tcW w:w="4025" w:type="dxa"/>
            <w:shd w:val="clear" w:color="auto" w:fill="auto"/>
            <w:vAlign w:val="center"/>
          </w:tcPr>
          <w:p w14:paraId="232279C5" w14:textId="2FB86196" w:rsidR="00736EF1" w:rsidRPr="00384961" w:rsidRDefault="00736EF1" w:rsidP="00EA2400">
            <w:pPr>
              <w:pStyle w:val="BodyText"/>
              <w:jc w:val="center"/>
              <w:rPr>
                <w:b w:val="0"/>
                <w:i/>
                <w:sz w:val="22"/>
                <w:szCs w:val="22"/>
              </w:rPr>
            </w:pPr>
          </w:p>
        </w:tc>
      </w:tr>
      <w:tr w:rsidR="00D82325" w:rsidRPr="002740B4" w14:paraId="75E7FF87" w14:textId="77777777" w:rsidTr="003418A4">
        <w:trPr>
          <w:trHeight w:val="567"/>
        </w:trPr>
        <w:tc>
          <w:tcPr>
            <w:tcW w:w="4503" w:type="dxa"/>
            <w:shd w:val="clear" w:color="auto" w:fill="auto"/>
            <w:vAlign w:val="center"/>
          </w:tcPr>
          <w:p w14:paraId="1057D59E" w14:textId="77777777" w:rsidR="00BB348B" w:rsidRPr="002740B4" w:rsidRDefault="00736EF1" w:rsidP="004D2DBD">
            <w:pPr>
              <w:pStyle w:val="BodyText"/>
              <w:rPr>
                <w:b w:val="0"/>
                <w:sz w:val="22"/>
                <w:szCs w:val="22"/>
              </w:rPr>
            </w:pPr>
            <w:r w:rsidRPr="002740B4">
              <w:rPr>
                <w:b w:val="0"/>
                <w:sz w:val="22"/>
                <w:szCs w:val="22"/>
              </w:rPr>
              <w:t>Deadline for Quotation Responses</w:t>
            </w:r>
          </w:p>
        </w:tc>
        <w:tc>
          <w:tcPr>
            <w:tcW w:w="4025" w:type="dxa"/>
            <w:shd w:val="clear" w:color="auto" w:fill="auto"/>
            <w:vAlign w:val="center"/>
          </w:tcPr>
          <w:p w14:paraId="14AAC22D" w14:textId="4F848066" w:rsidR="00BB348B" w:rsidRPr="00384961" w:rsidRDefault="00BB348B" w:rsidP="00F7089F">
            <w:pPr>
              <w:jc w:val="center"/>
              <w:rPr>
                <w:i/>
                <w:sz w:val="22"/>
                <w:szCs w:val="22"/>
              </w:rPr>
            </w:pPr>
          </w:p>
        </w:tc>
      </w:tr>
      <w:tr w:rsidR="00D82325" w:rsidRPr="002740B4" w14:paraId="7A43F3EB" w14:textId="77777777" w:rsidTr="003418A4">
        <w:trPr>
          <w:trHeight w:val="567"/>
        </w:trPr>
        <w:tc>
          <w:tcPr>
            <w:tcW w:w="4503" w:type="dxa"/>
            <w:shd w:val="clear" w:color="auto" w:fill="auto"/>
            <w:vAlign w:val="center"/>
          </w:tcPr>
          <w:p w14:paraId="6042CD4F" w14:textId="77777777" w:rsidR="00BB348B" w:rsidRPr="002740B4" w:rsidRDefault="00736EF1" w:rsidP="004D2DBD">
            <w:pPr>
              <w:pStyle w:val="BodyText"/>
              <w:rPr>
                <w:b w:val="0"/>
                <w:sz w:val="22"/>
                <w:szCs w:val="22"/>
              </w:rPr>
            </w:pPr>
            <w:r w:rsidRPr="002740B4">
              <w:rPr>
                <w:b w:val="0"/>
                <w:sz w:val="22"/>
                <w:szCs w:val="22"/>
              </w:rPr>
              <w:t>Evaluation of Quotations</w:t>
            </w:r>
          </w:p>
        </w:tc>
        <w:tc>
          <w:tcPr>
            <w:tcW w:w="4025" w:type="dxa"/>
            <w:shd w:val="clear" w:color="auto" w:fill="auto"/>
            <w:vAlign w:val="center"/>
          </w:tcPr>
          <w:p w14:paraId="7DCB45DC" w14:textId="293E98C8" w:rsidR="00BB348B" w:rsidRPr="00384961" w:rsidRDefault="00BB348B" w:rsidP="00EA2400">
            <w:pPr>
              <w:jc w:val="center"/>
              <w:rPr>
                <w:i/>
                <w:sz w:val="22"/>
                <w:szCs w:val="22"/>
              </w:rPr>
            </w:pPr>
          </w:p>
        </w:tc>
      </w:tr>
      <w:tr w:rsidR="00D82325" w:rsidRPr="002740B4" w14:paraId="40A89FB7" w14:textId="77777777" w:rsidTr="003418A4">
        <w:trPr>
          <w:trHeight w:val="567"/>
        </w:trPr>
        <w:tc>
          <w:tcPr>
            <w:tcW w:w="4503" w:type="dxa"/>
            <w:shd w:val="clear" w:color="auto" w:fill="auto"/>
            <w:vAlign w:val="center"/>
          </w:tcPr>
          <w:p w14:paraId="1BF166E6" w14:textId="77777777" w:rsidR="00BB348B" w:rsidRPr="002740B4" w:rsidRDefault="00736EF1" w:rsidP="004D2DBD">
            <w:pPr>
              <w:pStyle w:val="BodyText"/>
              <w:rPr>
                <w:b w:val="0"/>
                <w:sz w:val="22"/>
                <w:szCs w:val="22"/>
              </w:rPr>
            </w:pPr>
            <w:r w:rsidRPr="002740B4">
              <w:rPr>
                <w:b w:val="0"/>
                <w:sz w:val="22"/>
                <w:szCs w:val="22"/>
              </w:rPr>
              <w:t>Notification of results to all bidders</w:t>
            </w:r>
          </w:p>
        </w:tc>
        <w:tc>
          <w:tcPr>
            <w:tcW w:w="4025" w:type="dxa"/>
            <w:shd w:val="clear" w:color="auto" w:fill="auto"/>
            <w:vAlign w:val="center"/>
          </w:tcPr>
          <w:p w14:paraId="17054805" w14:textId="6177EE52" w:rsidR="00BB348B" w:rsidRPr="00384961" w:rsidRDefault="00BB348B" w:rsidP="00FB0F28">
            <w:pPr>
              <w:jc w:val="center"/>
              <w:rPr>
                <w:i/>
                <w:sz w:val="22"/>
                <w:szCs w:val="22"/>
              </w:rPr>
            </w:pPr>
          </w:p>
        </w:tc>
      </w:tr>
      <w:tr w:rsidR="00BB348B" w:rsidRPr="002740B4" w14:paraId="18325808" w14:textId="77777777" w:rsidTr="003418A4">
        <w:trPr>
          <w:trHeight w:val="567"/>
        </w:trPr>
        <w:tc>
          <w:tcPr>
            <w:tcW w:w="4503" w:type="dxa"/>
            <w:shd w:val="clear" w:color="auto" w:fill="auto"/>
            <w:vAlign w:val="center"/>
          </w:tcPr>
          <w:p w14:paraId="2003F64A" w14:textId="77777777" w:rsidR="00BB348B" w:rsidRPr="002740B4" w:rsidRDefault="00736EF1" w:rsidP="004D2DBD">
            <w:pPr>
              <w:pStyle w:val="BodyText"/>
              <w:rPr>
                <w:b w:val="0"/>
                <w:sz w:val="22"/>
                <w:szCs w:val="22"/>
              </w:rPr>
            </w:pPr>
            <w:r w:rsidRPr="002740B4">
              <w:rPr>
                <w:b w:val="0"/>
                <w:sz w:val="22"/>
                <w:szCs w:val="22"/>
              </w:rPr>
              <w:t>Anticipated start date</w:t>
            </w:r>
          </w:p>
        </w:tc>
        <w:tc>
          <w:tcPr>
            <w:tcW w:w="4025" w:type="dxa"/>
            <w:shd w:val="clear" w:color="auto" w:fill="auto"/>
            <w:vAlign w:val="center"/>
          </w:tcPr>
          <w:p w14:paraId="530C414F" w14:textId="50FEAC6F" w:rsidR="00BB348B" w:rsidRPr="00384961" w:rsidRDefault="00BB348B" w:rsidP="006C3862">
            <w:pPr>
              <w:jc w:val="center"/>
              <w:rPr>
                <w:i/>
                <w:sz w:val="22"/>
                <w:szCs w:val="22"/>
              </w:rPr>
            </w:pPr>
          </w:p>
        </w:tc>
      </w:tr>
    </w:tbl>
    <w:p w14:paraId="5E67E6B3" w14:textId="77777777" w:rsidR="004D2DBD" w:rsidRPr="002740B4" w:rsidRDefault="004D2DBD" w:rsidP="004D2DBD">
      <w:pPr>
        <w:pStyle w:val="BodyText"/>
        <w:rPr>
          <w:sz w:val="22"/>
          <w:szCs w:val="22"/>
        </w:rPr>
      </w:pPr>
    </w:p>
    <w:p w14:paraId="530A38EB" w14:textId="77777777" w:rsidR="003418A4" w:rsidRDefault="003418A4" w:rsidP="002C1AD8">
      <w:pPr>
        <w:rPr>
          <w:b/>
          <w:sz w:val="22"/>
          <w:szCs w:val="22"/>
        </w:rPr>
      </w:pPr>
    </w:p>
    <w:p w14:paraId="4A366BAF" w14:textId="77777777" w:rsidR="002C1AD8" w:rsidRPr="002740B4" w:rsidRDefault="004D2DBD" w:rsidP="002C1AD8">
      <w:pPr>
        <w:rPr>
          <w:sz w:val="22"/>
          <w:szCs w:val="22"/>
        </w:rPr>
      </w:pPr>
      <w:r w:rsidRPr="00B57280">
        <w:rPr>
          <w:b/>
          <w:sz w:val="22"/>
          <w:szCs w:val="22"/>
        </w:rPr>
        <w:t>Please note:</w:t>
      </w:r>
      <w:r w:rsidRPr="002740B4">
        <w:rPr>
          <w:sz w:val="22"/>
          <w:szCs w:val="22"/>
        </w:rPr>
        <w:t xml:space="preserve"> </w:t>
      </w:r>
      <w:r w:rsidR="006C3862" w:rsidRPr="002740B4">
        <w:rPr>
          <w:sz w:val="22"/>
          <w:szCs w:val="22"/>
        </w:rPr>
        <w:t xml:space="preserve">NHS </w:t>
      </w:r>
      <w:r w:rsidR="00507247">
        <w:rPr>
          <w:sz w:val="22"/>
          <w:szCs w:val="22"/>
        </w:rPr>
        <w:t>Wakefield</w:t>
      </w:r>
      <w:r w:rsidR="00D04FFA">
        <w:rPr>
          <w:i/>
          <w:sz w:val="22"/>
          <w:szCs w:val="22"/>
        </w:rPr>
        <w:t xml:space="preserve"> </w:t>
      </w:r>
      <w:r w:rsidR="004018A1" w:rsidRPr="002740B4">
        <w:rPr>
          <w:sz w:val="22"/>
          <w:szCs w:val="22"/>
        </w:rPr>
        <w:t>C</w:t>
      </w:r>
      <w:r w:rsidR="00B57280">
        <w:rPr>
          <w:sz w:val="22"/>
          <w:szCs w:val="22"/>
        </w:rPr>
        <w:t xml:space="preserve">linical </w:t>
      </w:r>
      <w:r w:rsidR="004018A1" w:rsidRPr="002740B4">
        <w:rPr>
          <w:sz w:val="22"/>
          <w:szCs w:val="22"/>
        </w:rPr>
        <w:t>C</w:t>
      </w:r>
      <w:r w:rsidR="00B57280">
        <w:rPr>
          <w:sz w:val="22"/>
          <w:szCs w:val="22"/>
        </w:rPr>
        <w:t xml:space="preserve">ommissioning </w:t>
      </w:r>
      <w:r w:rsidR="004018A1" w:rsidRPr="002740B4">
        <w:rPr>
          <w:sz w:val="22"/>
          <w:szCs w:val="22"/>
        </w:rPr>
        <w:t>G</w:t>
      </w:r>
      <w:r w:rsidR="00B57280">
        <w:rPr>
          <w:sz w:val="22"/>
          <w:szCs w:val="22"/>
        </w:rPr>
        <w:t>roup</w:t>
      </w:r>
      <w:r w:rsidR="004018A1" w:rsidRPr="002740B4">
        <w:rPr>
          <w:sz w:val="22"/>
          <w:szCs w:val="22"/>
        </w:rPr>
        <w:t xml:space="preserve"> </w:t>
      </w:r>
      <w:r w:rsidR="00B57280">
        <w:rPr>
          <w:sz w:val="22"/>
          <w:szCs w:val="22"/>
        </w:rPr>
        <w:t xml:space="preserve">(CCG) </w:t>
      </w:r>
      <w:r w:rsidR="000F65AE" w:rsidRPr="002740B4">
        <w:rPr>
          <w:sz w:val="22"/>
          <w:szCs w:val="22"/>
        </w:rPr>
        <w:t xml:space="preserve">reserves the right not to proceed with this procurement or to award any </w:t>
      </w:r>
      <w:r w:rsidR="00EE5CBF" w:rsidRPr="002740B4">
        <w:rPr>
          <w:sz w:val="22"/>
          <w:szCs w:val="22"/>
        </w:rPr>
        <w:t xml:space="preserve">contract. In any case </w:t>
      </w:r>
      <w:r w:rsidR="00B57280">
        <w:rPr>
          <w:sz w:val="22"/>
          <w:szCs w:val="22"/>
        </w:rPr>
        <w:t xml:space="preserve">the </w:t>
      </w:r>
      <w:r w:rsidR="004018A1" w:rsidRPr="002740B4">
        <w:rPr>
          <w:sz w:val="22"/>
          <w:szCs w:val="22"/>
        </w:rPr>
        <w:t xml:space="preserve">CCG </w:t>
      </w:r>
      <w:r w:rsidR="000F65AE" w:rsidRPr="002740B4">
        <w:rPr>
          <w:sz w:val="22"/>
          <w:szCs w:val="22"/>
        </w:rPr>
        <w:t>will not be liable for any costs incurred by bidders in responding to this request.</w:t>
      </w:r>
    </w:p>
    <w:p w14:paraId="24CDEA06" w14:textId="77777777" w:rsidR="004D2DBD" w:rsidRPr="002740B4" w:rsidRDefault="002C1AD8" w:rsidP="002C1AD8">
      <w:pPr>
        <w:pStyle w:val="Style1"/>
        <w:rPr>
          <w:sz w:val="22"/>
          <w:szCs w:val="22"/>
        </w:rPr>
      </w:pPr>
      <w:r w:rsidRPr="002740B4">
        <w:rPr>
          <w:sz w:val="22"/>
          <w:szCs w:val="22"/>
        </w:rPr>
        <w:br w:type="page"/>
      </w:r>
      <w:bookmarkStart w:id="8" w:name="_Toc400025536"/>
      <w:r w:rsidR="00CB2655" w:rsidRPr="00B57280">
        <w:rPr>
          <w:sz w:val="22"/>
          <w:szCs w:val="22"/>
        </w:rPr>
        <w:lastRenderedPageBreak/>
        <w:t>SECTION 2</w:t>
      </w:r>
      <w:r w:rsidR="00CB2655" w:rsidRPr="00B57280">
        <w:rPr>
          <w:sz w:val="22"/>
          <w:szCs w:val="22"/>
        </w:rPr>
        <w:tab/>
        <w:t>INTRODUCTION</w:t>
      </w:r>
      <w:bookmarkEnd w:id="8"/>
    </w:p>
    <w:p w14:paraId="0A97ACAB" w14:textId="77777777" w:rsidR="004D2DBD" w:rsidRPr="002740B4" w:rsidRDefault="004D2DBD" w:rsidP="004D2DBD">
      <w:pPr>
        <w:pStyle w:val="BodyText"/>
        <w:rPr>
          <w:sz w:val="22"/>
          <w:szCs w:val="22"/>
        </w:rPr>
      </w:pPr>
    </w:p>
    <w:p w14:paraId="77C7D058" w14:textId="77777777" w:rsidR="004D2DBD" w:rsidRPr="006C3862" w:rsidRDefault="004D2DBD" w:rsidP="0031476A">
      <w:pPr>
        <w:numPr>
          <w:ilvl w:val="1"/>
          <w:numId w:val="3"/>
        </w:numPr>
        <w:tabs>
          <w:tab w:val="clear" w:pos="1803"/>
          <w:tab w:val="num" w:pos="720"/>
        </w:tabs>
        <w:spacing w:line="360" w:lineRule="auto"/>
        <w:ind w:left="720" w:hanging="720"/>
        <w:jc w:val="both"/>
        <w:rPr>
          <w:b/>
          <w:sz w:val="22"/>
          <w:szCs w:val="22"/>
        </w:rPr>
      </w:pPr>
      <w:r w:rsidRPr="006C3862">
        <w:rPr>
          <w:b/>
          <w:sz w:val="22"/>
          <w:szCs w:val="22"/>
        </w:rPr>
        <w:t>Background Information</w:t>
      </w:r>
    </w:p>
    <w:p w14:paraId="4790B0F6" w14:textId="77777777" w:rsidR="00384961" w:rsidRPr="00A050F0" w:rsidRDefault="00384961" w:rsidP="00384961">
      <w:pPr>
        <w:rPr>
          <w:rFonts w:ascii="Calibri" w:hAnsi="Calibri" w:cs="Calibri"/>
        </w:rPr>
      </w:pPr>
    </w:p>
    <w:p w14:paraId="0DA0E40B" w14:textId="2C57B550" w:rsidR="00051934" w:rsidRPr="006F2260" w:rsidRDefault="00051934" w:rsidP="00051934">
      <w:pPr>
        <w:tabs>
          <w:tab w:val="left" w:pos="1260"/>
        </w:tabs>
        <w:jc w:val="both"/>
        <w:rPr>
          <w:rFonts w:ascii="Calibri" w:hAnsi="Calibri" w:cs="Calibri"/>
          <w:color w:val="000000"/>
        </w:rPr>
      </w:pPr>
      <w:r w:rsidRPr="001665A1">
        <w:rPr>
          <w:rFonts w:ascii="Calibri" w:hAnsi="Calibri" w:cs="Calibri"/>
          <w:color w:val="000000"/>
        </w:rPr>
        <w:t xml:space="preserve">COVID-19 has widened </w:t>
      </w:r>
      <w:r>
        <w:rPr>
          <w:rFonts w:ascii="Calibri" w:hAnsi="Calibri" w:cs="Calibri"/>
          <w:color w:val="000000"/>
        </w:rPr>
        <w:t xml:space="preserve">existing </w:t>
      </w:r>
      <w:r w:rsidRPr="001665A1">
        <w:rPr>
          <w:rFonts w:ascii="Calibri" w:hAnsi="Calibri" w:cs="Calibri"/>
          <w:color w:val="000000"/>
        </w:rPr>
        <w:t>inequalities</w:t>
      </w:r>
      <w:r>
        <w:rPr>
          <w:rFonts w:ascii="Calibri" w:hAnsi="Calibri" w:cs="Calibri"/>
          <w:color w:val="000000"/>
        </w:rPr>
        <w:t xml:space="preserve">, </w:t>
      </w:r>
      <w:r w:rsidRPr="001665A1">
        <w:rPr>
          <w:rFonts w:ascii="Calibri" w:hAnsi="Calibri" w:cs="Calibri"/>
          <w:color w:val="000000"/>
        </w:rPr>
        <w:t xml:space="preserve">having a disproportionate impact on </w:t>
      </w:r>
      <w:r w:rsidRPr="006F2260">
        <w:rPr>
          <w:rFonts w:ascii="Calibri" w:hAnsi="Calibri" w:cs="Calibri"/>
          <w:color w:val="000000"/>
        </w:rPr>
        <w:t>many who already face disadvantage and discrimination. The impact of the virus has been particularly detrimental on people living in areas of greatest deprivation, on people from ethnic minority backgrounds and people with a learning disability to name but a few.</w:t>
      </w:r>
    </w:p>
    <w:p w14:paraId="3BD381B9" w14:textId="77777777" w:rsidR="00051934" w:rsidRPr="006F2260" w:rsidRDefault="00051934" w:rsidP="00051934">
      <w:pPr>
        <w:tabs>
          <w:tab w:val="left" w:pos="1260"/>
        </w:tabs>
        <w:jc w:val="both"/>
        <w:rPr>
          <w:rFonts w:ascii="Calibri" w:hAnsi="Calibri" w:cs="Calibri"/>
          <w:color w:val="000000"/>
        </w:rPr>
      </w:pPr>
    </w:p>
    <w:p w14:paraId="70593AA8" w14:textId="3C2470DF" w:rsidR="00051934" w:rsidRPr="006F2260" w:rsidRDefault="00051934" w:rsidP="00051934">
      <w:pPr>
        <w:tabs>
          <w:tab w:val="left" w:pos="1260"/>
        </w:tabs>
        <w:jc w:val="both"/>
        <w:rPr>
          <w:rFonts w:ascii="Calibri" w:hAnsi="Calibri" w:cs="Calibri"/>
          <w:color w:val="000000"/>
        </w:rPr>
      </w:pPr>
      <w:r w:rsidRPr="006F2260">
        <w:rPr>
          <w:rFonts w:ascii="Calibri" w:hAnsi="Calibri" w:cs="Calibri"/>
          <w:color w:val="000000"/>
        </w:rPr>
        <w:t>The COVID-19 pandemic has showed a widening health inequality gap, Public Health England reported mortality amongst people with a LD was 4% higher than the general population in England during the first wave, considering under reporting this was felt to be more accurately reflected as high has 6.3 times more. Two analyses by Public Health England (2 June 2020 and 16 June 2020) revealed that ethnic minority communities are at higher risk of contracting the virus, increased risk of severe symptoms and higher rates of death. The GP Patient Survey (2021) demonstrated older people from ethnic minority groups who are more likely to suffer from long term conditions.</w:t>
      </w:r>
    </w:p>
    <w:p w14:paraId="5D0AEC9B" w14:textId="77777777" w:rsidR="00051934" w:rsidRPr="006F2260" w:rsidRDefault="00051934" w:rsidP="00051934">
      <w:pPr>
        <w:tabs>
          <w:tab w:val="left" w:pos="1260"/>
        </w:tabs>
        <w:jc w:val="both"/>
        <w:rPr>
          <w:rFonts w:ascii="Calibri" w:hAnsi="Calibri" w:cs="Calibri"/>
          <w:color w:val="000000"/>
        </w:rPr>
      </w:pPr>
    </w:p>
    <w:p w14:paraId="2A2C35DF" w14:textId="0723EF19" w:rsidR="00051934" w:rsidRPr="006F2260" w:rsidRDefault="00051934" w:rsidP="00051934">
      <w:pPr>
        <w:tabs>
          <w:tab w:val="left" w:pos="1260"/>
        </w:tabs>
        <w:jc w:val="both"/>
        <w:rPr>
          <w:rFonts w:ascii="Calibri" w:hAnsi="Calibri" w:cs="Calibri"/>
          <w:color w:val="000000"/>
        </w:rPr>
      </w:pPr>
      <w:r w:rsidRPr="006F2260">
        <w:rPr>
          <w:rFonts w:ascii="Calibri" w:hAnsi="Calibri" w:cs="Calibri"/>
          <w:color w:val="000000"/>
        </w:rPr>
        <w:t xml:space="preserve">Due to the current challenges of COVID-19, our health and care system needs to adapt to deliver Personalised Care to enable better conversations between health and care professionals, people and carers in a way that is accessible and culturally competent. This training will ensure our workforce is equipped with the essential skills to connect people to what matters to them and to support the resilience of staff and communities during this time.   </w:t>
      </w:r>
    </w:p>
    <w:p w14:paraId="08983E12" w14:textId="77777777" w:rsidR="00051934" w:rsidRPr="006F2260" w:rsidRDefault="00051934" w:rsidP="00051934">
      <w:pPr>
        <w:tabs>
          <w:tab w:val="left" w:pos="1260"/>
        </w:tabs>
        <w:jc w:val="both"/>
        <w:rPr>
          <w:rFonts w:ascii="Calibri" w:hAnsi="Calibri" w:cs="Calibri"/>
          <w:color w:val="000000"/>
        </w:rPr>
      </w:pPr>
    </w:p>
    <w:p w14:paraId="7D1B62C8" w14:textId="5391DD8E" w:rsidR="00051934" w:rsidRPr="006F2260" w:rsidRDefault="00051934" w:rsidP="00051934">
      <w:pPr>
        <w:tabs>
          <w:tab w:val="left" w:pos="1260"/>
        </w:tabs>
        <w:jc w:val="both"/>
        <w:rPr>
          <w:rFonts w:ascii="Calibri" w:hAnsi="Calibri" w:cs="Calibri"/>
          <w:color w:val="000000"/>
        </w:rPr>
      </w:pPr>
      <w:r w:rsidRPr="006F2260">
        <w:rPr>
          <w:rFonts w:ascii="Calibri" w:hAnsi="Calibri" w:cs="Calibri"/>
          <w:color w:val="000000"/>
        </w:rPr>
        <w:t xml:space="preserve">The training will need to be adaptable to the needs of the voluntary sector, health and social care roles in particular additional roles in primary care including care coordinators, health coaches and social prescribing link workers, roles which are critical in supporting these outcomes. </w:t>
      </w:r>
    </w:p>
    <w:p w14:paraId="1DED6016" w14:textId="77777777" w:rsidR="00051934" w:rsidRPr="006F2260" w:rsidRDefault="00051934" w:rsidP="00051934">
      <w:pPr>
        <w:tabs>
          <w:tab w:val="left" w:pos="1260"/>
        </w:tabs>
        <w:jc w:val="both"/>
        <w:rPr>
          <w:rFonts w:ascii="Calibri" w:hAnsi="Calibri" w:cs="Calibri"/>
          <w:color w:val="000000"/>
        </w:rPr>
      </w:pPr>
    </w:p>
    <w:p w14:paraId="1EA98A65" w14:textId="368BFB1E" w:rsidR="00051934" w:rsidRPr="006F2260" w:rsidRDefault="00051934" w:rsidP="00051934">
      <w:pPr>
        <w:tabs>
          <w:tab w:val="left" w:pos="1260"/>
        </w:tabs>
        <w:jc w:val="both"/>
        <w:rPr>
          <w:rFonts w:ascii="Calibri" w:hAnsi="Calibri" w:cs="Calibri"/>
          <w:color w:val="000000"/>
        </w:rPr>
      </w:pPr>
      <w:r w:rsidRPr="006F2260">
        <w:rPr>
          <w:rFonts w:ascii="Calibri" w:hAnsi="Calibri" w:cs="Calibri"/>
          <w:color w:val="000000"/>
        </w:rPr>
        <w:t>The successful provider will need to demonstrate how they deliver a tailored approach that is adaptable in meeting the local the needs of our local places of Bradford, Calderdale, Leeds, Kirklees, Harrogate and Wakefield and supports our most vulnerable communities including children and young people, unpaid carers, the LGBTQ+ community, people from ethnic minority backgrounds, people living with long term conditions, learning disabilities and mental health conditions. Please note this list is not exhaustive.</w:t>
      </w:r>
    </w:p>
    <w:p w14:paraId="332D808C" w14:textId="77777777" w:rsidR="00051934" w:rsidRPr="006F2260" w:rsidRDefault="00051934" w:rsidP="00051934">
      <w:pPr>
        <w:tabs>
          <w:tab w:val="left" w:pos="1260"/>
        </w:tabs>
        <w:jc w:val="both"/>
        <w:rPr>
          <w:rFonts w:ascii="Calibri" w:hAnsi="Calibri" w:cs="Calibri"/>
          <w:color w:val="000000"/>
        </w:rPr>
      </w:pPr>
    </w:p>
    <w:p w14:paraId="692F025B" w14:textId="73A93BBF" w:rsidR="00051934" w:rsidRPr="006F2260" w:rsidRDefault="00051934" w:rsidP="00051934">
      <w:pPr>
        <w:tabs>
          <w:tab w:val="left" w:pos="1260"/>
        </w:tabs>
        <w:jc w:val="both"/>
        <w:rPr>
          <w:rFonts w:ascii="Calibri" w:hAnsi="Calibri" w:cs="Calibri"/>
          <w:color w:val="000000"/>
        </w:rPr>
      </w:pPr>
      <w:r w:rsidRPr="006F2260">
        <w:rPr>
          <w:rFonts w:ascii="Calibri" w:hAnsi="Calibri" w:cs="Calibri"/>
          <w:color w:val="000000"/>
        </w:rPr>
        <w:t xml:space="preserve">Providers should articulate how the training can be developed as a video, classroom or virtual classroom or e-learning resource to ensure the training can reach as many of our volunteers, voluntary sector, community, health and care staff as possible. </w:t>
      </w:r>
    </w:p>
    <w:p w14:paraId="14E1A3EA" w14:textId="77777777" w:rsidR="00AF64F5" w:rsidRPr="006F2260" w:rsidRDefault="00AF64F5" w:rsidP="00384961">
      <w:pPr>
        <w:rPr>
          <w:rFonts w:ascii="Calibri" w:hAnsi="Calibri" w:cs="Calibri"/>
        </w:rPr>
      </w:pPr>
    </w:p>
    <w:p w14:paraId="15D4581B" w14:textId="52F5E3A2" w:rsidR="00384961" w:rsidRPr="006F2260" w:rsidRDefault="00384961" w:rsidP="00384961">
      <w:pPr>
        <w:rPr>
          <w:rFonts w:ascii="Calibri" w:hAnsi="Calibri" w:cs="Calibri"/>
          <w:bCs/>
        </w:rPr>
      </w:pPr>
    </w:p>
    <w:p w14:paraId="0E44AE85" w14:textId="77777777" w:rsidR="00384961" w:rsidRPr="006F2260" w:rsidRDefault="00384961" w:rsidP="00384961">
      <w:pPr>
        <w:rPr>
          <w:rFonts w:ascii="Calibri" w:hAnsi="Calibri" w:cs="Calibri"/>
          <w:bCs/>
        </w:rPr>
      </w:pPr>
    </w:p>
    <w:p w14:paraId="4178B564" w14:textId="77777777" w:rsidR="007671C1" w:rsidRPr="006F2260" w:rsidRDefault="007671C1" w:rsidP="007671C1">
      <w:pPr>
        <w:pStyle w:val="Default"/>
        <w:rPr>
          <w:rFonts w:ascii="Arial" w:hAnsi="Arial" w:cs="Arial"/>
          <w:sz w:val="22"/>
          <w:szCs w:val="22"/>
        </w:rPr>
      </w:pPr>
    </w:p>
    <w:p w14:paraId="4ED39AFD" w14:textId="77777777" w:rsidR="004D2DBD" w:rsidRPr="006F2260" w:rsidRDefault="004D2DBD" w:rsidP="0031476A">
      <w:pPr>
        <w:jc w:val="both"/>
        <w:rPr>
          <w:sz w:val="22"/>
          <w:szCs w:val="22"/>
        </w:rPr>
      </w:pPr>
    </w:p>
    <w:p w14:paraId="26EDB7B3" w14:textId="77777777" w:rsidR="004D2DBD" w:rsidRPr="006F2260" w:rsidRDefault="004D2DBD" w:rsidP="00AC16FB">
      <w:pPr>
        <w:numPr>
          <w:ilvl w:val="1"/>
          <w:numId w:val="4"/>
        </w:numPr>
        <w:tabs>
          <w:tab w:val="left" w:pos="720"/>
        </w:tabs>
        <w:spacing w:line="360" w:lineRule="auto"/>
        <w:jc w:val="both"/>
        <w:rPr>
          <w:b/>
          <w:sz w:val="22"/>
          <w:szCs w:val="22"/>
        </w:rPr>
      </w:pPr>
      <w:r w:rsidRPr="006F2260">
        <w:rPr>
          <w:b/>
          <w:sz w:val="22"/>
          <w:szCs w:val="22"/>
        </w:rPr>
        <w:t>The Requirement</w:t>
      </w:r>
    </w:p>
    <w:p w14:paraId="08AD1510" w14:textId="1D1551B5" w:rsidR="00384961" w:rsidRPr="006F2260" w:rsidRDefault="0094794F" w:rsidP="0072284D">
      <w:pPr>
        <w:pStyle w:val="ListParagraph"/>
        <w:spacing w:after="200" w:line="276" w:lineRule="auto"/>
        <w:ind w:left="709"/>
        <w:contextualSpacing/>
        <w:rPr>
          <w:rFonts w:ascii="Calibri" w:hAnsi="Calibri" w:cs="Calibri"/>
          <w:shd w:val="clear" w:color="auto" w:fill="FFFFFF"/>
        </w:rPr>
      </w:pPr>
      <w:r w:rsidRPr="006F2260">
        <w:rPr>
          <w:rFonts w:ascii="Calibri" w:hAnsi="Calibri" w:cs="Calibri"/>
          <w:bCs/>
        </w:rPr>
        <w:t xml:space="preserve">The requirement is for </w:t>
      </w:r>
      <w:r w:rsidR="00384961" w:rsidRPr="006F2260">
        <w:rPr>
          <w:rFonts w:ascii="Calibri" w:hAnsi="Calibri" w:cs="Calibri"/>
          <w:bCs/>
        </w:rPr>
        <w:t xml:space="preserve">a </w:t>
      </w:r>
      <w:r w:rsidR="008677B6" w:rsidRPr="006F2260">
        <w:rPr>
          <w:rFonts w:ascii="Calibri" w:hAnsi="Calibri" w:cs="Calibri"/>
          <w:bCs/>
        </w:rPr>
        <w:t>community-based</w:t>
      </w:r>
      <w:r w:rsidR="00384961" w:rsidRPr="006F2260">
        <w:rPr>
          <w:rFonts w:ascii="Calibri" w:hAnsi="Calibri" w:cs="Calibri"/>
          <w:bCs/>
        </w:rPr>
        <w:t xml:space="preserve"> organisation to coproduce and </w:t>
      </w:r>
      <w:r w:rsidR="008677B6" w:rsidRPr="006F2260">
        <w:rPr>
          <w:rFonts w:ascii="Calibri" w:hAnsi="Calibri" w:cs="Calibri"/>
          <w:bCs/>
        </w:rPr>
        <w:t>deliver</w:t>
      </w:r>
      <w:r w:rsidR="00AD2708" w:rsidRPr="006F2260">
        <w:rPr>
          <w:rFonts w:ascii="Calibri" w:hAnsi="Calibri" w:cs="Calibri"/>
          <w:bCs/>
        </w:rPr>
        <w:t xml:space="preserve">, enhanced communication skills </w:t>
      </w:r>
      <w:r w:rsidR="008677B6" w:rsidRPr="006F2260">
        <w:rPr>
          <w:rFonts w:ascii="Calibri" w:hAnsi="Calibri" w:cs="Calibri"/>
          <w:bCs/>
        </w:rPr>
        <w:t>training</w:t>
      </w:r>
      <w:r w:rsidR="00384961" w:rsidRPr="006F2260">
        <w:rPr>
          <w:rFonts w:ascii="Calibri" w:hAnsi="Calibri" w:cs="Calibri"/>
          <w:bCs/>
        </w:rPr>
        <w:t xml:space="preserve">. </w:t>
      </w:r>
      <w:r w:rsidR="007A28FC" w:rsidRPr="006F2260">
        <w:rPr>
          <w:rFonts w:ascii="Calibri" w:hAnsi="Calibri" w:cs="Calibri"/>
          <w:bCs/>
        </w:rPr>
        <w:t xml:space="preserve">To support staff who may work with people facing barriers in accessing information, services, and advocacy. </w:t>
      </w:r>
      <w:r w:rsidR="00384961" w:rsidRPr="006F2260">
        <w:rPr>
          <w:rFonts w:ascii="Calibri" w:hAnsi="Calibri" w:cs="Calibri"/>
          <w:bCs/>
        </w:rPr>
        <w:t xml:space="preserve"> </w:t>
      </w:r>
      <w:r w:rsidR="00C4035F" w:rsidRPr="006F2260">
        <w:rPr>
          <w:rFonts w:ascii="Calibri" w:hAnsi="Calibri" w:cs="Calibri"/>
          <w:bCs/>
        </w:rPr>
        <w:t xml:space="preserve">The </w:t>
      </w:r>
      <w:r w:rsidR="002F392F" w:rsidRPr="006F2260">
        <w:rPr>
          <w:rFonts w:ascii="Calibri" w:hAnsi="Calibri" w:cs="Calibri"/>
          <w:bCs/>
        </w:rPr>
        <w:t xml:space="preserve">successful bidder will be experienced in making </w:t>
      </w:r>
      <w:r w:rsidR="00384961" w:rsidRPr="006F2260">
        <w:rPr>
          <w:rFonts w:ascii="Calibri" w:hAnsi="Calibri" w:cs="Calibri"/>
          <w:shd w:val="clear" w:color="auto" w:fill="FFFFFF"/>
        </w:rPr>
        <w:t xml:space="preserve">a meaningful impact in supporting </w:t>
      </w:r>
      <w:bookmarkStart w:id="9" w:name="_Hlk83288287"/>
      <w:r w:rsidR="00384961" w:rsidRPr="006F2260">
        <w:rPr>
          <w:rFonts w:ascii="Calibri" w:hAnsi="Calibri" w:cs="Calibri"/>
          <w:shd w:val="clear" w:color="auto" w:fill="FFFFFF"/>
        </w:rPr>
        <w:t xml:space="preserve">people </w:t>
      </w:r>
      <w:r w:rsidR="003F32FC" w:rsidRPr="006F2260">
        <w:rPr>
          <w:rFonts w:ascii="Calibri" w:hAnsi="Calibri" w:cs="Calibri"/>
          <w:shd w:val="clear" w:color="auto" w:fill="FFFFFF"/>
        </w:rPr>
        <w:t xml:space="preserve">with </w:t>
      </w:r>
      <w:r w:rsidR="007A28FC" w:rsidRPr="006F2260">
        <w:rPr>
          <w:rFonts w:ascii="Calibri" w:hAnsi="Calibri" w:cs="Calibri"/>
          <w:shd w:val="clear" w:color="auto" w:fill="FFFFFF"/>
        </w:rPr>
        <w:t xml:space="preserve">living with a learning disability or a neurodiverse condition including people who may have a visual, hearing or speech impairment. </w:t>
      </w:r>
      <w:bookmarkEnd w:id="9"/>
      <w:r w:rsidRPr="006F2260">
        <w:rPr>
          <w:rFonts w:ascii="Calibri" w:hAnsi="Calibri" w:cs="Calibri"/>
          <w:shd w:val="clear" w:color="auto" w:fill="FFFFFF"/>
        </w:rPr>
        <w:t>The role of the voluntary sector provider will be to:</w:t>
      </w:r>
    </w:p>
    <w:p w14:paraId="730DC1C7" w14:textId="77777777" w:rsidR="0094794F" w:rsidRPr="006F2260" w:rsidRDefault="0094794F" w:rsidP="0072284D">
      <w:pPr>
        <w:pStyle w:val="ListParagraph"/>
        <w:spacing w:after="200" w:line="276" w:lineRule="auto"/>
        <w:ind w:left="709"/>
        <w:contextualSpacing/>
        <w:rPr>
          <w:rFonts w:ascii="Calibri" w:hAnsi="Calibri" w:cs="Calibri"/>
          <w:shd w:val="clear" w:color="auto" w:fill="FFFFFF"/>
        </w:rPr>
      </w:pPr>
    </w:p>
    <w:p w14:paraId="1AFCF075" w14:textId="2EF46F81" w:rsidR="00135F34" w:rsidRPr="006F2260" w:rsidRDefault="008677B6" w:rsidP="008677B6">
      <w:pPr>
        <w:pStyle w:val="ListParagraph"/>
        <w:numPr>
          <w:ilvl w:val="0"/>
          <w:numId w:val="14"/>
        </w:numPr>
        <w:spacing w:after="200" w:line="276" w:lineRule="auto"/>
        <w:ind w:left="1069"/>
        <w:contextualSpacing/>
        <w:rPr>
          <w:rFonts w:ascii="Calibri" w:hAnsi="Calibri" w:cs="Calibri"/>
          <w:shd w:val="clear" w:color="auto" w:fill="FFFFFF"/>
        </w:rPr>
      </w:pPr>
      <w:r w:rsidRPr="006F2260">
        <w:rPr>
          <w:rFonts w:ascii="Calibri" w:hAnsi="Calibri" w:cs="Calibri"/>
          <w:shd w:val="clear" w:color="auto" w:fill="FFFFFF"/>
        </w:rPr>
        <w:t>Design and develop, using coproduction</w:t>
      </w:r>
      <w:r w:rsidR="009350A4" w:rsidRPr="006F2260">
        <w:rPr>
          <w:rFonts w:ascii="Calibri" w:hAnsi="Calibri" w:cs="Calibri"/>
          <w:shd w:val="clear" w:color="auto" w:fill="FFFFFF"/>
        </w:rPr>
        <w:t xml:space="preserve"> </w:t>
      </w:r>
      <w:r w:rsidR="00C30FA1" w:rsidRPr="006F2260">
        <w:rPr>
          <w:rFonts w:ascii="Calibri" w:hAnsi="Calibri" w:cs="Calibri"/>
          <w:shd w:val="clear" w:color="auto" w:fill="FFFFFF"/>
        </w:rPr>
        <w:t>an</w:t>
      </w:r>
      <w:r w:rsidR="009350A4" w:rsidRPr="006F2260">
        <w:rPr>
          <w:rFonts w:ascii="Calibri" w:hAnsi="Calibri" w:cs="Calibri"/>
          <w:shd w:val="clear" w:color="auto" w:fill="FFFFFF"/>
        </w:rPr>
        <w:t xml:space="preserve"> </w:t>
      </w:r>
      <w:r w:rsidR="003F32FC" w:rsidRPr="006F2260">
        <w:rPr>
          <w:rFonts w:ascii="Calibri" w:hAnsi="Calibri" w:cs="Calibri"/>
          <w:shd w:val="clear" w:color="auto" w:fill="FFFFFF"/>
        </w:rPr>
        <w:t xml:space="preserve">enhanced communication skills </w:t>
      </w:r>
      <w:r w:rsidR="00135F34" w:rsidRPr="006F2260">
        <w:rPr>
          <w:rFonts w:ascii="Calibri" w:hAnsi="Calibri" w:cs="Calibri"/>
          <w:shd w:val="clear" w:color="auto" w:fill="FFFFFF"/>
        </w:rPr>
        <w:t xml:space="preserve">training </w:t>
      </w:r>
      <w:r w:rsidR="00C30FA1" w:rsidRPr="006F2260">
        <w:rPr>
          <w:rFonts w:ascii="Calibri" w:hAnsi="Calibri" w:cs="Calibri"/>
          <w:shd w:val="clear" w:color="auto" w:fill="FFFFFF"/>
        </w:rPr>
        <w:t xml:space="preserve">offer </w:t>
      </w:r>
      <w:r w:rsidR="00135F34" w:rsidRPr="006F2260">
        <w:rPr>
          <w:rFonts w:ascii="Calibri" w:hAnsi="Calibri" w:cs="Calibri"/>
          <w:shd w:val="clear" w:color="auto" w:fill="FFFFFF"/>
        </w:rPr>
        <w:t>to</w:t>
      </w:r>
      <w:r w:rsidRPr="006F2260">
        <w:rPr>
          <w:rFonts w:ascii="Calibri" w:hAnsi="Calibri" w:cs="Calibri"/>
          <w:shd w:val="clear" w:color="auto" w:fill="FFFFFF"/>
        </w:rPr>
        <w:t xml:space="preserve"> be delivered to health, social care and Voluntary, Community and Social Enterprise (VCSE) staff and volunteers across the region of West Yorkshire and Harrogate</w:t>
      </w:r>
      <w:r w:rsidR="00C30FA1" w:rsidRPr="006F2260">
        <w:rPr>
          <w:rFonts w:ascii="Calibri" w:hAnsi="Calibri" w:cs="Calibri"/>
          <w:shd w:val="clear" w:color="auto" w:fill="FFFFFF"/>
        </w:rPr>
        <w:t>.</w:t>
      </w:r>
      <w:r w:rsidRPr="006F2260">
        <w:rPr>
          <w:rFonts w:ascii="Calibri" w:hAnsi="Calibri" w:cs="Calibri"/>
          <w:shd w:val="clear" w:color="auto" w:fill="FFFFFF"/>
        </w:rPr>
        <w:t xml:space="preserve"> </w:t>
      </w:r>
      <w:r w:rsidR="00C30FA1" w:rsidRPr="006F2260">
        <w:rPr>
          <w:rFonts w:ascii="Calibri" w:hAnsi="Calibri" w:cs="Calibri"/>
          <w:shd w:val="clear" w:color="auto" w:fill="FFFFFF"/>
        </w:rPr>
        <w:t>This training should upskill the wider workforce</w:t>
      </w:r>
      <w:r w:rsidR="0094794F" w:rsidRPr="006F2260">
        <w:rPr>
          <w:rFonts w:ascii="Calibri" w:hAnsi="Calibri" w:cs="Calibri"/>
          <w:shd w:val="clear" w:color="auto" w:fill="FFFFFF"/>
        </w:rPr>
        <w:t xml:space="preserve"> to support better conversations</w:t>
      </w:r>
      <w:r w:rsidRPr="006F2260">
        <w:rPr>
          <w:rFonts w:ascii="Calibri" w:hAnsi="Calibri" w:cs="Calibri"/>
          <w:shd w:val="clear" w:color="auto" w:fill="FFFFFF"/>
        </w:rPr>
        <w:t xml:space="preserve"> </w:t>
      </w:r>
      <w:r w:rsidR="0094794F" w:rsidRPr="006F2260">
        <w:rPr>
          <w:rFonts w:ascii="Calibri" w:hAnsi="Calibri" w:cs="Calibri"/>
          <w:shd w:val="clear" w:color="auto" w:fill="FFFFFF"/>
        </w:rPr>
        <w:t xml:space="preserve">between professionals and </w:t>
      </w:r>
      <w:r w:rsidR="00174232" w:rsidRPr="006F2260">
        <w:rPr>
          <w:rFonts w:ascii="Calibri" w:hAnsi="Calibri" w:cs="Calibri"/>
          <w:shd w:val="clear" w:color="auto" w:fill="FFFFFF"/>
        </w:rPr>
        <w:t xml:space="preserve">people </w:t>
      </w:r>
      <w:r w:rsidR="00C30FA1" w:rsidRPr="006F2260">
        <w:rPr>
          <w:rFonts w:ascii="Calibri" w:hAnsi="Calibri" w:cs="Calibri"/>
          <w:shd w:val="clear" w:color="auto" w:fill="FFFFFF"/>
        </w:rPr>
        <w:t xml:space="preserve">living with a </w:t>
      </w:r>
      <w:r w:rsidR="00174232" w:rsidRPr="006F2260">
        <w:rPr>
          <w:rFonts w:ascii="Calibri" w:hAnsi="Calibri" w:cs="Calibri"/>
          <w:shd w:val="clear" w:color="auto" w:fill="FFFFFF"/>
        </w:rPr>
        <w:t>learning di</w:t>
      </w:r>
      <w:r w:rsidR="00C30FA1" w:rsidRPr="006F2260">
        <w:rPr>
          <w:rFonts w:ascii="Calibri" w:hAnsi="Calibri" w:cs="Calibri"/>
          <w:shd w:val="clear" w:color="auto" w:fill="FFFFFF"/>
        </w:rPr>
        <w:t>sability or a neurodiverse condition including people who may have a visual, hearing or speech impairment</w:t>
      </w:r>
      <w:r w:rsidR="00174232" w:rsidRPr="006F2260">
        <w:rPr>
          <w:rFonts w:ascii="Calibri" w:hAnsi="Calibri" w:cs="Calibri"/>
          <w:shd w:val="clear" w:color="auto" w:fill="FFFFFF"/>
        </w:rPr>
        <w:t>.</w:t>
      </w:r>
      <w:r w:rsidRPr="006F2260">
        <w:rPr>
          <w:rFonts w:ascii="Calibri" w:hAnsi="Calibri" w:cs="Calibri"/>
          <w:shd w:val="clear" w:color="auto" w:fill="FFFFFF"/>
        </w:rPr>
        <w:t xml:space="preserve"> </w:t>
      </w:r>
      <w:r w:rsidR="00174232" w:rsidRPr="006F2260">
        <w:rPr>
          <w:rFonts w:ascii="Calibri" w:hAnsi="Calibri" w:cs="Calibri"/>
          <w:shd w:val="clear" w:color="auto" w:fill="FFFFFF"/>
        </w:rPr>
        <w:t>Specifically,</w:t>
      </w:r>
      <w:r w:rsidR="00135F34" w:rsidRPr="006F2260">
        <w:rPr>
          <w:rFonts w:ascii="Calibri" w:hAnsi="Calibri" w:cs="Calibri"/>
          <w:shd w:val="clear" w:color="auto" w:fill="FFFFFF"/>
        </w:rPr>
        <w:t xml:space="preserve"> </w:t>
      </w:r>
      <w:r w:rsidR="00C30FA1" w:rsidRPr="006F2260">
        <w:rPr>
          <w:rFonts w:ascii="Calibri" w:hAnsi="Calibri" w:cs="Calibri"/>
          <w:shd w:val="clear" w:color="auto" w:fill="FFFFFF"/>
        </w:rPr>
        <w:t xml:space="preserve">this training should support the delivery of </w:t>
      </w:r>
      <w:r w:rsidRPr="006F2260">
        <w:rPr>
          <w:rFonts w:ascii="Calibri" w:hAnsi="Calibri" w:cs="Calibri"/>
          <w:shd w:val="clear" w:color="auto" w:fill="FFFFFF"/>
        </w:rPr>
        <w:t>personalised care and</w:t>
      </w:r>
      <w:r w:rsidR="00135F34" w:rsidRPr="006F2260">
        <w:rPr>
          <w:rFonts w:ascii="Calibri" w:hAnsi="Calibri" w:cs="Calibri"/>
          <w:shd w:val="clear" w:color="auto" w:fill="FFFFFF"/>
        </w:rPr>
        <w:t xml:space="preserve"> support in a variety of care settings</w:t>
      </w:r>
    </w:p>
    <w:p w14:paraId="45637655" w14:textId="77777777" w:rsidR="008677B6" w:rsidRPr="006F2260" w:rsidRDefault="008677B6" w:rsidP="008677B6">
      <w:pPr>
        <w:pStyle w:val="ListParagraph"/>
        <w:spacing w:after="200" w:line="276" w:lineRule="auto"/>
        <w:ind w:left="1069"/>
        <w:contextualSpacing/>
        <w:rPr>
          <w:rFonts w:ascii="Calibri" w:hAnsi="Calibri" w:cs="Calibri"/>
          <w:shd w:val="clear" w:color="auto" w:fill="FFFFFF"/>
        </w:rPr>
      </w:pPr>
    </w:p>
    <w:p w14:paraId="2EA2BD12" w14:textId="72E201EC" w:rsidR="008677B6" w:rsidRPr="006F2260" w:rsidRDefault="008677B6" w:rsidP="00AC16FB">
      <w:pPr>
        <w:pStyle w:val="ListParagraph"/>
        <w:numPr>
          <w:ilvl w:val="0"/>
          <w:numId w:val="14"/>
        </w:numPr>
        <w:spacing w:after="200" w:line="276" w:lineRule="auto"/>
        <w:ind w:left="1069"/>
        <w:contextualSpacing/>
        <w:rPr>
          <w:rFonts w:ascii="Calibri" w:hAnsi="Calibri" w:cs="Calibri"/>
          <w:b/>
          <w:shd w:val="clear" w:color="auto" w:fill="FFFFFF"/>
        </w:rPr>
      </w:pPr>
      <w:r w:rsidRPr="006F2260">
        <w:rPr>
          <w:rFonts w:ascii="Calibri" w:hAnsi="Calibri" w:cs="Calibri"/>
          <w:shd w:val="clear" w:color="auto" w:fill="FFFFFF"/>
        </w:rPr>
        <w:t xml:space="preserve">Deliver this training to a minimum of </w:t>
      </w:r>
      <w:r w:rsidR="006F7650" w:rsidRPr="006F2260">
        <w:rPr>
          <w:rFonts w:ascii="Calibri" w:hAnsi="Calibri" w:cs="Calibri"/>
          <w:shd w:val="clear" w:color="auto" w:fill="FFFFFF"/>
        </w:rPr>
        <w:t>300</w:t>
      </w:r>
      <w:r w:rsidRPr="006F2260">
        <w:rPr>
          <w:rFonts w:ascii="Calibri" w:hAnsi="Calibri" w:cs="Calibri"/>
          <w:shd w:val="clear" w:color="auto" w:fill="FFFFFF"/>
        </w:rPr>
        <w:t xml:space="preserve"> delegates across West Yorkshire and </w:t>
      </w:r>
      <w:r w:rsidR="00051934" w:rsidRPr="006F2260">
        <w:rPr>
          <w:rFonts w:ascii="Calibri" w:hAnsi="Calibri" w:cs="Calibri"/>
          <w:shd w:val="clear" w:color="auto" w:fill="FFFFFF"/>
        </w:rPr>
        <w:t>Harrogate</w:t>
      </w:r>
      <w:r w:rsidRPr="006F2260">
        <w:rPr>
          <w:rFonts w:ascii="Calibri" w:hAnsi="Calibri" w:cs="Calibri"/>
          <w:shd w:val="clear" w:color="auto" w:fill="FFFFFF"/>
        </w:rPr>
        <w:t>. To support this the provider must demonstrate a robust mechanism for onboarding and booking participants on to training sessions (this could use Eventbrite or similar platform) adhering to information governance and GDPR requirements.</w:t>
      </w:r>
    </w:p>
    <w:p w14:paraId="05823449" w14:textId="77777777" w:rsidR="008677B6" w:rsidRPr="006F2260" w:rsidRDefault="008677B6" w:rsidP="008677B6">
      <w:pPr>
        <w:pStyle w:val="ListParagraph"/>
        <w:spacing w:after="200" w:line="276" w:lineRule="auto"/>
        <w:ind w:left="1069"/>
        <w:contextualSpacing/>
        <w:rPr>
          <w:rFonts w:ascii="Calibri" w:hAnsi="Calibri" w:cs="Calibri"/>
          <w:b/>
          <w:shd w:val="clear" w:color="auto" w:fill="FFFFFF"/>
        </w:rPr>
      </w:pPr>
    </w:p>
    <w:p w14:paraId="12514218" w14:textId="2079CE58" w:rsidR="00051934" w:rsidRPr="006F2260" w:rsidRDefault="008677B6" w:rsidP="00AC16FB">
      <w:pPr>
        <w:pStyle w:val="ListParagraph"/>
        <w:numPr>
          <w:ilvl w:val="0"/>
          <w:numId w:val="14"/>
        </w:numPr>
        <w:spacing w:after="200" w:line="276" w:lineRule="auto"/>
        <w:ind w:left="1069"/>
        <w:contextualSpacing/>
        <w:rPr>
          <w:rFonts w:ascii="Calibri" w:hAnsi="Calibri" w:cs="Calibri"/>
          <w:b/>
          <w:shd w:val="clear" w:color="auto" w:fill="FFFFFF"/>
        </w:rPr>
      </w:pPr>
      <w:r w:rsidRPr="006F2260">
        <w:rPr>
          <w:rFonts w:ascii="Calibri" w:hAnsi="Calibri" w:cs="Calibri"/>
          <w:shd w:val="clear" w:color="auto" w:fill="FFFFFF"/>
        </w:rPr>
        <w:t xml:space="preserve"> Evaluate and demonstrate the impact of delivering this training; this could include pre and post training </w:t>
      </w:r>
      <w:r w:rsidR="00051934" w:rsidRPr="006F2260">
        <w:rPr>
          <w:rFonts w:ascii="Calibri" w:hAnsi="Calibri" w:cs="Calibri"/>
          <w:shd w:val="clear" w:color="auto" w:fill="FFFFFF"/>
        </w:rPr>
        <w:t>questionnaires</w:t>
      </w:r>
      <w:r w:rsidRPr="006F2260">
        <w:rPr>
          <w:rFonts w:ascii="Calibri" w:hAnsi="Calibri" w:cs="Calibri"/>
          <w:shd w:val="clear" w:color="auto" w:fill="FFFFFF"/>
        </w:rPr>
        <w:t xml:space="preserve">, case studies, feedback from </w:t>
      </w:r>
      <w:r w:rsidR="00051934" w:rsidRPr="006F2260">
        <w:rPr>
          <w:rFonts w:ascii="Calibri" w:hAnsi="Calibri" w:cs="Calibri"/>
          <w:shd w:val="clear" w:color="auto" w:fill="FFFFFF"/>
        </w:rPr>
        <w:t>training participants. We encourage training providers to present this information in innovative ways e.g. videos, infographics, soundbites, presentations</w:t>
      </w:r>
    </w:p>
    <w:p w14:paraId="5261606B" w14:textId="77777777" w:rsidR="00051934" w:rsidRPr="006F2260" w:rsidRDefault="00051934" w:rsidP="00051934">
      <w:pPr>
        <w:pStyle w:val="ListParagraph"/>
        <w:rPr>
          <w:rFonts w:ascii="Calibri" w:hAnsi="Calibri" w:cs="Calibri"/>
          <w:shd w:val="clear" w:color="auto" w:fill="FFFFFF"/>
        </w:rPr>
      </w:pPr>
    </w:p>
    <w:p w14:paraId="6F1A34F7" w14:textId="77777777" w:rsidR="0072284D" w:rsidRPr="006F2260" w:rsidRDefault="0072284D" w:rsidP="0072284D">
      <w:pPr>
        <w:pStyle w:val="ListParagraph"/>
        <w:spacing w:after="200" w:line="276" w:lineRule="auto"/>
        <w:ind w:left="1069"/>
        <w:contextualSpacing/>
        <w:rPr>
          <w:rFonts w:ascii="Calibri" w:hAnsi="Calibri" w:cs="Calibri"/>
          <w:b/>
          <w:shd w:val="clear" w:color="auto" w:fill="FFFFFF"/>
        </w:rPr>
      </w:pPr>
    </w:p>
    <w:p w14:paraId="5B6EE409" w14:textId="77777777" w:rsidR="00135F34" w:rsidRPr="006F2260" w:rsidRDefault="00135F34" w:rsidP="0072284D">
      <w:pPr>
        <w:spacing w:after="200" w:line="276" w:lineRule="auto"/>
        <w:ind w:left="360"/>
        <w:contextualSpacing/>
        <w:rPr>
          <w:rFonts w:ascii="Calibri" w:hAnsi="Calibri" w:cs="Calibri"/>
          <w:shd w:val="clear" w:color="auto" w:fill="FFFFFF"/>
        </w:rPr>
      </w:pPr>
      <w:r w:rsidRPr="006F2260">
        <w:rPr>
          <w:rFonts w:ascii="Calibri" w:hAnsi="Calibri" w:cs="Calibri"/>
          <w:b/>
          <w:shd w:val="clear" w:color="auto" w:fill="FFFFFF"/>
        </w:rPr>
        <w:t>The outcomes of this work will be to</w:t>
      </w:r>
      <w:r w:rsidRPr="006F2260">
        <w:rPr>
          <w:rFonts w:ascii="Calibri" w:hAnsi="Calibri" w:cs="Calibri"/>
          <w:shd w:val="clear" w:color="auto" w:fill="FFFFFF"/>
        </w:rPr>
        <w:t>:</w:t>
      </w:r>
    </w:p>
    <w:p w14:paraId="482F144C" w14:textId="77777777" w:rsidR="0072284D" w:rsidRPr="006F2260" w:rsidRDefault="0072284D" w:rsidP="0072284D">
      <w:pPr>
        <w:spacing w:after="200" w:line="276" w:lineRule="auto"/>
        <w:ind w:left="360"/>
        <w:contextualSpacing/>
        <w:rPr>
          <w:rFonts w:ascii="Calibri" w:hAnsi="Calibri" w:cs="Calibri"/>
          <w:shd w:val="clear" w:color="auto" w:fill="FFFFFF"/>
        </w:rPr>
      </w:pPr>
    </w:p>
    <w:p w14:paraId="654D9A9D" w14:textId="0A5C662B" w:rsidR="00135F34" w:rsidRPr="006F2260" w:rsidRDefault="00135F34" w:rsidP="006F7650">
      <w:pPr>
        <w:spacing w:after="200" w:line="276" w:lineRule="auto"/>
        <w:ind w:left="360"/>
        <w:contextualSpacing/>
        <w:rPr>
          <w:rFonts w:ascii="Calibri" w:hAnsi="Calibri" w:cs="Calibri"/>
          <w:shd w:val="clear" w:color="auto" w:fill="FFFFFF"/>
        </w:rPr>
      </w:pPr>
      <w:r w:rsidRPr="006F2260">
        <w:rPr>
          <w:rFonts w:ascii="Calibri" w:hAnsi="Calibri" w:cs="Calibri"/>
          <w:shd w:val="clear" w:color="auto" w:fill="FFFFFF"/>
        </w:rPr>
        <w:t>Coproduce</w:t>
      </w:r>
      <w:r w:rsidR="00051934" w:rsidRPr="006F2260">
        <w:rPr>
          <w:rFonts w:ascii="Calibri" w:hAnsi="Calibri" w:cs="Calibri"/>
          <w:shd w:val="clear" w:color="auto" w:fill="FFFFFF"/>
        </w:rPr>
        <w:t xml:space="preserve"> and deliver</w:t>
      </w:r>
      <w:r w:rsidRPr="006F2260">
        <w:rPr>
          <w:rFonts w:ascii="Calibri" w:hAnsi="Calibri" w:cs="Calibri"/>
          <w:shd w:val="clear" w:color="auto" w:fill="FFFFFF"/>
        </w:rPr>
        <w:t xml:space="preserve"> a </w:t>
      </w:r>
      <w:r w:rsidR="00051934" w:rsidRPr="006F2260">
        <w:rPr>
          <w:rFonts w:ascii="Calibri" w:hAnsi="Calibri" w:cs="Calibri"/>
          <w:shd w:val="clear" w:color="auto" w:fill="FFFFFF"/>
        </w:rPr>
        <w:t>high-quality</w:t>
      </w:r>
      <w:r w:rsidRPr="006F2260">
        <w:rPr>
          <w:rFonts w:ascii="Calibri" w:hAnsi="Calibri" w:cs="Calibri"/>
          <w:shd w:val="clear" w:color="auto" w:fill="FFFFFF"/>
        </w:rPr>
        <w:t xml:space="preserve"> training</w:t>
      </w:r>
      <w:r w:rsidR="00C30FA1" w:rsidRPr="006F2260">
        <w:rPr>
          <w:rFonts w:ascii="Calibri" w:hAnsi="Calibri" w:cs="Calibri"/>
          <w:shd w:val="clear" w:color="auto" w:fill="FFFFFF"/>
        </w:rPr>
        <w:t xml:space="preserve"> offer</w:t>
      </w:r>
      <w:r w:rsidRPr="006F2260">
        <w:rPr>
          <w:rFonts w:ascii="Calibri" w:hAnsi="Calibri" w:cs="Calibri"/>
          <w:shd w:val="clear" w:color="auto" w:fill="FFFFFF"/>
        </w:rPr>
        <w:t xml:space="preserve"> to </w:t>
      </w:r>
      <w:r w:rsidR="00051934" w:rsidRPr="006F2260">
        <w:rPr>
          <w:rFonts w:ascii="Calibri" w:hAnsi="Calibri" w:cs="Calibri"/>
          <w:shd w:val="clear" w:color="auto" w:fill="FFFFFF"/>
        </w:rPr>
        <w:t xml:space="preserve">develop the wider personalised care workforce to </w:t>
      </w:r>
      <w:r w:rsidR="006F7650" w:rsidRPr="006F2260">
        <w:rPr>
          <w:rFonts w:ascii="Calibri" w:hAnsi="Calibri" w:cs="Calibri"/>
          <w:shd w:val="clear" w:color="auto" w:fill="FFFFFF"/>
        </w:rPr>
        <w:t xml:space="preserve">gain </w:t>
      </w:r>
      <w:r w:rsidR="00174232" w:rsidRPr="006F2260">
        <w:rPr>
          <w:rFonts w:ascii="Calibri" w:hAnsi="Calibri" w:cs="Calibri"/>
          <w:shd w:val="clear" w:color="auto" w:fill="FFFFFF"/>
        </w:rPr>
        <w:t xml:space="preserve">enhanced communication skills. </w:t>
      </w:r>
      <w:r w:rsidR="00987129" w:rsidRPr="006F2260">
        <w:rPr>
          <w:rFonts w:ascii="Calibri" w:hAnsi="Calibri" w:cs="Calibri"/>
          <w:shd w:val="clear" w:color="auto" w:fill="FFFFFF"/>
        </w:rPr>
        <w:t xml:space="preserve">This will: </w:t>
      </w:r>
    </w:p>
    <w:p w14:paraId="79A81319" w14:textId="77777777" w:rsidR="00051934" w:rsidRPr="006F2260" w:rsidRDefault="00051934" w:rsidP="00051934">
      <w:pPr>
        <w:pStyle w:val="ListParagraph"/>
        <w:rPr>
          <w:rFonts w:ascii="Calibri" w:hAnsi="Calibri" w:cs="Calibri"/>
          <w:bCs/>
        </w:rPr>
      </w:pPr>
    </w:p>
    <w:p w14:paraId="31ED0E11" w14:textId="0C468D10" w:rsidR="00051934" w:rsidRPr="006F2260" w:rsidRDefault="00051934" w:rsidP="00772928">
      <w:pPr>
        <w:pStyle w:val="ListParagraph"/>
        <w:numPr>
          <w:ilvl w:val="0"/>
          <w:numId w:val="19"/>
        </w:numPr>
        <w:tabs>
          <w:tab w:val="left" w:pos="1260"/>
        </w:tabs>
        <w:jc w:val="both"/>
        <w:rPr>
          <w:rFonts w:ascii="Calibri" w:hAnsi="Calibri" w:cs="Calibri"/>
          <w:color w:val="000000"/>
        </w:rPr>
      </w:pPr>
      <w:r w:rsidRPr="006F2260">
        <w:rPr>
          <w:rFonts w:ascii="Calibri" w:hAnsi="Calibri" w:cs="Calibri"/>
          <w:color w:val="000000"/>
        </w:rPr>
        <w:t xml:space="preserve">Upskill wider workforce to apply and embed personalised care approaches in a way that meets the needs of </w:t>
      </w:r>
      <w:r w:rsidR="006F7650" w:rsidRPr="006F2260">
        <w:rPr>
          <w:rFonts w:ascii="Calibri" w:hAnsi="Calibri" w:cs="Calibri"/>
          <w:color w:val="000000"/>
        </w:rPr>
        <w:t xml:space="preserve">people with living with a learning disability or a </w:t>
      </w:r>
      <w:r w:rsidR="006F7650" w:rsidRPr="006F2260">
        <w:rPr>
          <w:rFonts w:ascii="Calibri" w:hAnsi="Calibri" w:cs="Calibri"/>
          <w:color w:val="000000"/>
        </w:rPr>
        <w:lastRenderedPageBreak/>
        <w:t>neurodiverse condition including people who may have a visual, hearing or speech impairment.</w:t>
      </w:r>
    </w:p>
    <w:p w14:paraId="099E506B" w14:textId="77777777" w:rsidR="006F7650" w:rsidRPr="006F2260" w:rsidRDefault="006F7650" w:rsidP="006F7650">
      <w:pPr>
        <w:pStyle w:val="ListParagraph"/>
        <w:tabs>
          <w:tab w:val="left" w:pos="1260"/>
        </w:tabs>
        <w:jc w:val="both"/>
        <w:rPr>
          <w:rFonts w:ascii="Calibri" w:hAnsi="Calibri" w:cs="Calibri"/>
          <w:color w:val="000000"/>
        </w:rPr>
      </w:pPr>
    </w:p>
    <w:p w14:paraId="6E417472" w14:textId="77777777" w:rsidR="00051934" w:rsidRPr="006F2260" w:rsidRDefault="00051934" w:rsidP="00051934">
      <w:pPr>
        <w:pStyle w:val="ListParagraph"/>
        <w:numPr>
          <w:ilvl w:val="0"/>
          <w:numId w:val="19"/>
        </w:numPr>
        <w:tabs>
          <w:tab w:val="left" w:pos="1260"/>
        </w:tabs>
        <w:jc w:val="both"/>
        <w:rPr>
          <w:rFonts w:ascii="Calibri" w:hAnsi="Calibri" w:cs="Calibri"/>
          <w:color w:val="000000"/>
        </w:rPr>
      </w:pPr>
      <w:r w:rsidRPr="006F2260">
        <w:rPr>
          <w:rFonts w:ascii="Calibri" w:hAnsi="Calibri" w:cs="Calibri"/>
          <w:color w:val="000000"/>
        </w:rPr>
        <w:t>Enable transformation and change across our workforce</w:t>
      </w:r>
    </w:p>
    <w:p w14:paraId="601D242F" w14:textId="77777777" w:rsidR="00051934" w:rsidRPr="006F2260" w:rsidRDefault="00051934" w:rsidP="00051934">
      <w:pPr>
        <w:tabs>
          <w:tab w:val="left" w:pos="1260"/>
        </w:tabs>
        <w:jc w:val="both"/>
        <w:rPr>
          <w:rFonts w:ascii="Calibri" w:hAnsi="Calibri" w:cs="Calibri"/>
          <w:color w:val="000000"/>
        </w:rPr>
      </w:pPr>
    </w:p>
    <w:p w14:paraId="59021922" w14:textId="77777777" w:rsidR="00051934" w:rsidRPr="006F2260" w:rsidRDefault="00051934" w:rsidP="00051934">
      <w:pPr>
        <w:pStyle w:val="ListParagraph"/>
        <w:numPr>
          <w:ilvl w:val="0"/>
          <w:numId w:val="19"/>
        </w:numPr>
        <w:tabs>
          <w:tab w:val="left" w:pos="1260"/>
        </w:tabs>
        <w:jc w:val="both"/>
        <w:rPr>
          <w:rFonts w:ascii="Calibri" w:hAnsi="Calibri" w:cs="Calibri"/>
          <w:color w:val="000000"/>
        </w:rPr>
      </w:pPr>
      <w:r w:rsidRPr="006F2260">
        <w:rPr>
          <w:rFonts w:ascii="Calibri" w:hAnsi="Calibri" w:cs="Calibri"/>
          <w:color w:val="000000"/>
        </w:rPr>
        <w:t>Enabling participants to gain key skills supporting a change in relationship between professionals and people</w:t>
      </w:r>
    </w:p>
    <w:p w14:paraId="408B0312" w14:textId="77777777" w:rsidR="00051934" w:rsidRPr="006F2260" w:rsidRDefault="00051934" w:rsidP="00051934">
      <w:pPr>
        <w:tabs>
          <w:tab w:val="left" w:pos="1260"/>
        </w:tabs>
        <w:jc w:val="both"/>
        <w:rPr>
          <w:rFonts w:ascii="Calibri" w:hAnsi="Calibri" w:cs="Calibri"/>
          <w:color w:val="000000"/>
        </w:rPr>
      </w:pPr>
    </w:p>
    <w:p w14:paraId="30019B96" w14:textId="77777777" w:rsidR="00051934" w:rsidRPr="006F2260" w:rsidRDefault="00051934" w:rsidP="00051934">
      <w:pPr>
        <w:pStyle w:val="ListParagraph"/>
        <w:numPr>
          <w:ilvl w:val="0"/>
          <w:numId w:val="19"/>
        </w:numPr>
        <w:tabs>
          <w:tab w:val="left" w:pos="1260"/>
        </w:tabs>
        <w:jc w:val="both"/>
        <w:rPr>
          <w:rFonts w:ascii="Calibri" w:hAnsi="Calibri" w:cs="Calibri"/>
          <w:color w:val="000000"/>
        </w:rPr>
      </w:pPr>
      <w:r w:rsidRPr="006F2260">
        <w:rPr>
          <w:rFonts w:ascii="Calibri" w:hAnsi="Calibri" w:cs="Calibri"/>
          <w:color w:val="000000"/>
        </w:rPr>
        <w:t>Address inequalities to better connect our communities to what matters to them</w:t>
      </w:r>
    </w:p>
    <w:p w14:paraId="48BA9F5C" w14:textId="77777777" w:rsidR="00051934" w:rsidRPr="00051934" w:rsidRDefault="00051934" w:rsidP="00051934">
      <w:pPr>
        <w:tabs>
          <w:tab w:val="left" w:pos="1260"/>
        </w:tabs>
        <w:jc w:val="both"/>
        <w:rPr>
          <w:rFonts w:ascii="Calibri" w:hAnsi="Calibri" w:cs="Calibri"/>
          <w:color w:val="000000"/>
        </w:rPr>
      </w:pPr>
    </w:p>
    <w:p w14:paraId="3A806C68" w14:textId="77777777" w:rsidR="00051934" w:rsidRPr="00051934" w:rsidRDefault="00051934" w:rsidP="00051934">
      <w:pPr>
        <w:pStyle w:val="ListParagraph"/>
        <w:numPr>
          <w:ilvl w:val="0"/>
          <w:numId w:val="19"/>
        </w:numPr>
        <w:tabs>
          <w:tab w:val="left" w:pos="1260"/>
        </w:tabs>
        <w:jc w:val="both"/>
        <w:rPr>
          <w:color w:val="000000"/>
          <w:sz w:val="22"/>
          <w:szCs w:val="22"/>
          <w:lang w:eastAsia="en-GB"/>
        </w:rPr>
      </w:pPr>
      <w:r w:rsidRPr="00051934">
        <w:rPr>
          <w:rFonts w:ascii="Calibri" w:hAnsi="Calibri" w:cs="Calibri"/>
          <w:color w:val="000000"/>
        </w:rPr>
        <w:t>Support workforce development and</w:t>
      </w:r>
      <w:r w:rsidRPr="00051934">
        <w:rPr>
          <w:color w:val="000000"/>
          <w:sz w:val="22"/>
          <w:szCs w:val="22"/>
          <w:lang w:eastAsia="en-GB"/>
        </w:rPr>
        <w:t xml:space="preserve"> retention</w:t>
      </w:r>
    </w:p>
    <w:p w14:paraId="1AA97181" w14:textId="77777777" w:rsidR="00FD118B" w:rsidRPr="00FD118B" w:rsidRDefault="00FD118B" w:rsidP="00FD118B">
      <w:pPr>
        <w:pStyle w:val="ListParagraph"/>
        <w:rPr>
          <w:rFonts w:ascii="Calibri" w:hAnsi="Calibri" w:cs="Calibri"/>
          <w:shd w:val="clear" w:color="auto" w:fill="FFFFFF"/>
        </w:rPr>
      </w:pPr>
    </w:p>
    <w:p w14:paraId="0E04750A" w14:textId="77777777" w:rsidR="0053285B" w:rsidRPr="0053285B" w:rsidRDefault="0053285B" w:rsidP="0053285B">
      <w:pPr>
        <w:pStyle w:val="ListParagraph"/>
        <w:rPr>
          <w:rFonts w:ascii="Calibri" w:hAnsi="Calibri" w:cs="Calibri"/>
          <w:shd w:val="clear" w:color="auto" w:fill="FFFFFF"/>
        </w:rPr>
      </w:pPr>
    </w:p>
    <w:p w14:paraId="2189E966" w14:textId="77777777" w:rsidR="00135F34" w:rsidRDefault="00135F34" w:rsidP="00384961">
      <w:pPr>
        <w:pStyle w:val="ListParagraph"/>
        <w:spacing w:after="200" w:line="276" w:lineRule="auto"/>
        <w:ind w:left="360"/>
        <w:contextualSpacing/>
        <w:rPr>
          <w:rFonts w:ascii="Calibri" w:hAnsi="Calibri" w:cs="Calibri"/>
          <w:shd w:val="clear" w:color="auto" w:fill="FFFFFF"/>
        </w:rPr>
      </w:pPr>
    </w:p>
    <w:p w14:paraId="42CBAC2C" w14:textId="77777777" w:rsidR="00135F34" w:rsidRPr="002F392F" w:rsidRDefault="0053285B" w:rsidP="00384961">
      <w:pPr>
        <w:pStyle w:val="ListParagraph"/>
        <w:spacing w:after="200" w:line="276" w:lineRule="auto"/>
        <w:ind w:left="360"/>
        <w:contextualSpacing/>
        <w:rPr>
          <w:rFonts w:ascii="Calibri" w:hAnsi="Calibri" w:cs="Calibri"/>
          <w:b/>
          <w:shd w:val="clear" w:color="auto" w:fill="FFFFFF"/>
        </w:rPr>
      </w:pPr>
      <w:r w:rsidRPr="002F392F">
        <w:rPr>
          <w:rFonts w:ascii="Calibri" w:hAnsi="Calibri" w:cs="Calibri"/>
          <w:b/>
          <w:shd w:val="clear" w:color="auto" w:fill="FFFFFF"/>
        </w:rPr>
        <w:t>Budget</w:t>
      </w:r>
      <w:r w:rsidR="002F392F" w:rsidRPr="002F392F">
        <w:rPr>
          <w:rFonts w:ascii="Calibri" w:hAnsi="Calibri" w:cs="Calibri"/>
          <w:b/>
          <w:shd w:val="clear" w:color="auto" w:fill="FFFFFF"/>
        </w:rPr>
        <w:t xml:space="preserve"> and Timeline</w:t>
      </w:r>
    </w:p>
    <w:p w14:paraId="1A98DDB7" w14:textId="77777777" w:rsidR="0072284D" w:rsidRDefault="0072284D" w:rsidP="00384961">
      <w:pPr>
        <w:pStyle w:val="ListParagraph"/>
        <w:spacing w:after="200" w:line="276" w:lineRule="auto"/>
        <w:ind w:left="360"/>
        <w:contextualSpacing/>
        <w:rPr>
          <w:rFonts w:ascii="Calibri" w:hAnsi="Calibri" w:cs="Calibri"/>
          <w:shd w:val="clear" w:color="auto" w:fill="FFFFFF"/>
        </w:rPr>
      </w:pPr>
    </w:p>
    <w:p w14:paraId="757E8520" w14:textId="6C54F3C0" w:rsidR="0053285B" w:rsidRDefault="0053285B" w:rsidP="00384961">
      <w:pPr>
        <w:pStyle w:val="ListParagraph"/>
        <w:spacing w:after="200" w:line="276" w:lineRule="auto"/>
        <w:ind w:left="360"/>
        <w:contextualSpacing/>
        <w:rPr>
          <w:rFonts w:ascii="Calibri" w:hAnsi="Calibri" w:cs="Calibri"/>
          <w:shd w:val="clear" w:color="auto" w:fill="FFFFFF"/>
        </w:rPr>
      </w:pPr>
      <w:r>
        <w:rPr>
          <w:rFonts w:ascii="Calibri" w:hAnsi="Calibri" w:cs="Calibri"/>
          <w:shd w:val="clear" w:color="auto" w:fill="FFFFFF"/>
        </w:rPr>
        <w:t xml:space="preserve">The length of the contract will be </w:t>
      </w:r>
      <w:r w:rsidR="000603EA">
        <w:rPr>
          <w:rFonts w:ascii="Calibri" w:hAnsi="Calibri" w:cs="Calibri"/>
          <w:shd w:val="clear" w:color="auto" w:fill="FFFFFF"/>
        </w:rPr>
        <w:t xml:space="preserve">(TBA) </w:t>
      </w:r>
      <w:r w:rsidR="00AF64F5">
        <w:rPr>
          <w:rFonts w:ascii="Calibri" w:hAnsi="Calibri" w:cs="Calibri"/>
          <w:shd w:val="clear" w:color="auto" w:fill="FFFFFF"/>
        </w:rPr>
        <w:t xml:space="preserve"> and the </w:t>
      </w:r>
      <w:r w:rsidR="00E8240E">
        <w:rPr>
          <w:rFonts w:ascii="Calibri" w:hAnsi="Calibri" w:cs="Calibri"/>
          <w:shd w:val="clear" w:color="auto" w:fill="FFFFFF"/>
        </w:rPr>
        <w:t xml:space="preserve">maximum funding available is </w:t>
      </w:r>
      <w:r w:rsidR="00E8240E" w:rsidRPr="00051934">
        <w:rPr>
          <w:rFonts w:ascii="Calibri" w:hAnsi="Calibri" w:cs="Calibri"/>
          <w:highlight w:val="yellow"/>
          <w:shd w:val="clear" w:color="auto" w:fill="FFFFFF"/>
        </w:rPr>
        <w:t>£</w:t>
      </w:r>
      <w:r w:rsidR="000603EA">
        <w:rPr>
          <w:rFonts w:ascii="Calibri" w:hAnsi="Calibri" w:cs="Calibri"/>
          <w:highlight w:val="yellow"/>
          <w:shd w:val="clear" w:color="auto" w:fill="FFFFFF"/>
        </w:rPr>
        <w:t>15</w:t>
      </w:r>
      <w:r w:rsidR="00E8240E" w:rsidRPr="00051934">
        <w:rPr>
          <w:rFonts w:ascii="Calibri" w:hAnsi="Calibri" w:cs="Calibri"/>
          <w:highlight w:val="yellow"/>
          <w:shd w:val="clear" w:color="auto" w:fill="FFFFFF"/>
        </w:rPr>
        <w:t>,000</w:t>
      </w:r>
      <w:r w:rsidR="00E8240E">
        <w:rPr>
          <w:rFonts w:ascii="Calibri" w:hAnsi="Calibri" w:cs="Calibri"/>
          <w:shd w:val="clear" w:color="auto" w:fill="FFFFFF"/>
        </w:rPr>
        <w:t>.  We are a seek</w:t>
      </w:r>
      <w:r w:rsidR="002F392F">
        <w:rPr>
          <w:rFonts w:ascii="Calibri" w:hAnsi="Calibri" w:cs="Calibri"/>
          <w:shd w:val="clear" w:color="auto" w:fill="FFFFFF"/>
        </w:rPr>
        <w:t>i</w:t>
      </w:r>
      <w:r w:rsidR="00E8240E">
        <w:rPr>
          <w:rFonts w:ascii="Calibri" w:hAnsi="Calibri" w:cs="Calibri"/>
          <w:shd w:val="clear" w:color="auto" w:fill="FFFFFF"/>
        </w:rPr>
        <w:t xml:space="preserve">ng a quotation to </w:t>
      </w:r>
      <w:r w:rsidR="002F392F">
        <w:rPr>
          <w:rFonts w:ascii="Calibri" w:hAnsi="Calibri" w:cs="Calibri"/>
          <w:shd w:val="clear" w:color="auto" w:fill="FFFFFF"/>
        </w:rPr>
        <w:t xml:space="preserve">demonstrate </w:t>
      </w:r>
      <w:r w:rsidR="00E8240E">
        <w:rPr>
          <w:rFonts w:ascii="Calibri" w:hAnsi="Calibri" w:cs="Calibri"/>
          <w:shd w:val="clear" w:color="auto" w:fill="FFFFFF"/>
        </w:rPr>
        <w:t xml:space="preserve">how the bidder will meet the above outcomes within this financial envelope. </w:t>
      </w:r>
    </w:p>
    <w:p w14:paraId="11C6200D" w14:textId="77777777" w:rsidR="002F392F" w:rsidRDefault="002F392F" w:rsidP="0072284D">
      <w:pPr>
        <w:ind w:left="360"/>
        <w:rPr>
          <w:rFonts w:ascii="Calibri" w:hAnsi="Calibri" w:cs="Calibri"/>
          <w:bCs/>
        </w:rPr>
      </w:pPr>
      <w:r>
        <w:rPr>
          <w:rFonts w:ascii="Calibri" w:hAnsi="Calibri" w:cs="Calibri"/>
          <w:bCs/>
        </w:rPr>
        <w:t>A workshop is already planned to support the original ACP training and a further workshop is proposed to support the development of the training for the PCNs.  Both workshops will aim</w:t>
      </w:r>
      <w:r w:rsidRPr="00A050F0">
        <w:rPr>
          <w:rFonts w:ascii="Calibri" w:hAnsi="Calibri" w:cs="Calibri"/>
          <w:bCs/>
        </w:rPr>
        <w:t xml:space="preserve"> to </w:t>
      </w:r>
      <w:r>
        <w:rPr>
          <w:rFonts w:ascii="Calibri" w:hAnsi="Calibri" w:cs="Calibri"/>
          <w:bCs/>
        </w:rPr>
        <w:t>capture invaluable insight by amplifying</w:t>
      </w:r>
      <w:r w:rsidRPr="00A050F0">
        <w:rPr>
          <w:rFonts w:ascii="Calibri" w:hAnsi="Calibri" w:cs="Calibri"/>
          <w:bCs/>
        </w:rPr>
        <w:t xml:space="preserve"> the voice of people with lived </w:t>
      </w:r>
      <w:r>
        <w:rPr>
          <w:rFonts w:ascii="Calibri" w:hAnsi="Calibri" w:cs="Calibri"/>
          <w:bCs/>
        </w:rPr>
        <w:t>experience</w:t>
      </w:r>
      <w:r w:rsidRPr="00A050F0">
        <w:rPr>
          <w:rFonts w:ascii="Calibri" w:hAnsi="Calibri" w:cs="Calibri"/>
          <w:bCs/>
        </w:rPr>
        <w:t xml:space="preserve">, and </w:t>
      </w:r>
      <w:r>
        <w:rPr>
          <w:rFonts w:ascii="Calibri" w:hAnsi="Calibri" w:cs="Calibri"/>
          <w:bCs/>
        </w:rPr>
        <w:t>harnessing</w:t>
      </w:r>
      <w:r w:rsidRPr="00A050F0">
        <w:rPr>
          <w:rFonts w:ascii="Calibri" w:hAnsi="Calibri" w:cs="Calibri"/>
          <w:bCs/>
        </w:rPr>
        <w:t xml:space="preserve"> the expertise of </w:t>
      </w:r>
      <w:r>
        <w:rPr>
          <w:rFonts w:ascii="Calibri" w:hAnsi="Calibri" w:cs="Calibri"/>
          <w:bCs/>
        </w:rPr>
        <w:t>specialist voluntary sector</w:t>
      </w:r>
      <w:r w:rsidRPr="00A050F0">
        <w:rPr>
          <w:rFonts w:ascii="Calibri" w:hAnsi="Calibri" w:cs="Calibri"/>
          <w:bCs/>
        </w:rPr>
        <w:t xml:space="preserve"> groups</w:t>
      </w:r>
      <w:r>
        <w:rPr>
          <w:rFonts w:ascii="Calibri" w:hAnsi="Calibri" w:cs="Calibri"/>
          <w:bCs/>
        </w:rPr>
        <w:t xml:space="preserve">.  This insight will </w:t>
      </w:r>
      <w:r w:rsidRPr="00A050F0">
        <w:rPr>
          <w:rFonts w:ascii="Calibri" w:hAnsi="Calibri" w:cs="Calibri"/>
          <w:bCs/>
        </w:rPr>
        <w:t>inform the development of the training for both the ACP and the PCN training programmes</w:t>
      </w:r>
      <w:r>
        <w:rPr>
          <w:rFonts w:ascii="Calibri" w:hAnsi="Calibri" w:cs="Calibri"/>
          <w:bCs/>
        </w:rPr>
        <w:t xml:space="preserve"> in early 2021.  Training delivery will take place during February and March 2021 with post evaluation in April 2021.</w:t>
      </w:r>
    </w:p>
    <w:p w14:paraId="78C85D46" w14:textId="77777777" w:rsidR="0072284D" w:rsidRDefault="0072284D" w:rsidP="0072284D">
      <w:pPr>
        <w:ind w:left="360"/>
        <w:rPr>
          <w:rFonts w:ascii="Calibri" w:hAnsi="Calibri" w:cs="Calibri"/>
          <w:bCs/>
        </w:rPr>
      </w:pPr>
    </w:p>
    <w:p w14:paraId="39AF3C5E" w14:textId="77777777" w:rsidR="0072284D" w:rsidRDefault="0072284D" w:rsidP="0072284D">
      <w:pPr>
        <w:ind w:left="360"/>
        <w:rPr>
          <w:rFonts w:ascii="Calibri" w:hAnsi="Calibri" w:cs="Calibri"/>
          <w:b/>
          <w:bCs/>
          <w:color w:val="5F497A" w:themeColor="accent4" w:themeShade="BF"/>
        </w:rPr>
      </w:pPr>
    </w:p>
    <w:p w14:paraId="12ABB865" w14:textId="30755D18" w:rsidR="002F392F" w:rsidRDefault="002F392F" w:rsidP="002F392F">
      <w:pPr>
        <w:rPr>
          <w:rFonts w:ascii="Calibri" w:hAnsi="Calibri" w:cs="Calibri"/>
          <w:b/>
          <w:bCs/>
          <w:color w:val="5F497A" w:themeColor="accent4" w:themeShade="BF"/>
        </w:rPr>
      </w:pPr>
      <w:r>
        <w:rPr>
          <w:rFonts w:ascii="Calibri" w:hAnsi="Calibri" w:cs="Calibri"/>
          <w:b/>
          <w:bCs/>
          <w:color w:val="5F497A" w:themeColor="accent4" w:themeShade="BF"/>
        </w:rPr>
        <w:t>Timeline 202</w:t>
      </w:r>
      <w:r w:rsidR="00051934">
        <w:rPr>
          <w:rFonts w:ascii="Calibri" w:hAnsi="Calibri" w:cs="Calibri"/>
          <w:b/>
          <w:bCs/>
          <w:color w:val="5F497A" w:themeColor="accent4" w:themeShade="BF"/>
        </w:rPr>
        <w:t>1</w:t>
      </w:r>
      <w:r>
        <w:rPr>
          <w:rFonts w:ascii="Calibri" w:hAnsi="Calibri" w:cs="Calibri"/>
          <w:b/>
          <w:bCs/>
          <w:color w:val="5F497A" w:themeColor="accent4" w:themeShade="BF"/>
        </w:rPr>
        <w:t>/2</w:t>
      </w:r>
      <w:r w:rsidR="00051934">
        <w:rPr>
          <w:rFonts w:ascii="Calibri" w:hAnsi="Calibri" w:cs="Calibri"/>
          <w:b/>
          <w:bCs/>
          <w:color w:val="5F497A" w:themeColor="accent4" w:themeShade="BF"/>
        </w:rPr>
        <w:t>2</w:t>
      </w:r>
    </w:p>
    <w:p w14:paraId="60CDB0CA" w14:textId="77777777" w:rsidR="0072284D" w:rsidRPr="00273BFA" w:rsidRDefault="0072284D" w:rsidP="002F392F">
      <w:pPr>
        <w:rPr>
          <w:rFonts w:ascii="Calibri" w:hAnsi="Calibri" w:cs="Calibri"/>
          <w:b/>
          <w:bCs/>
          <w:color w:val="5F497A" w:themeColor="accent4"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034"/>
        <w:gridCol w:w="979"/>
        <w:gridCol w:w="1009"/>
        <w:gridCol w:w="997"/>
        <w:gridCol w:w="971"/>
        <w:gridCol w:w="838"/>
        <w:gridCol w:w="838"/>
      </w:tblGrid>
      <w:tr w:rsidR="00C744AA" w14:paraId="5BC03406" w14:textId="557488AA" w:rsidTr="001D219F">
        <w:tc>
          <w:tcPr>
            <w:tcW w:w="1647" w:type="dxa"/>
            <w:shd w:val="clear" w:color="auto" w:fill="D9D9D9" w:themeFill="background1" w:themeFillShade="D9"/>
          </w:tcPr>
          <w:p w14:paraId="4E0414C4" w14:textId="77777777" w:rsidR="00C744AA" w:rsidRPr="002F4F61" w:rsidRDefault="00C744AA" w:rsidP="008341CC">
            <w:pPr>
              <w:rPr>
                <w:rFonts w:ascii="Calibri" w:hAnsi="Calibri" w:cs="Calibri"/>
                <w:b/>
                <w:color w:val="403152" w:themeColor="accent4" w:themeShade="80"/>
              </w:rPr>
            </w:pPr>
            <w:r w:rsidRPr="002F4F61">
              <w:rPr>
                <w:rFonts w:ascii="Calibri" w:hAnsi="Calibri" w:cs="Calibri"/>
                <w:b/>
                <w:color w:val="403152" w:themeColor="accent4" w:themeShade="80"/>
              </w:rPr>
              <w:t>Milestone</w:t>
            </w:r>
          </w:p>
        </w:tc>
        <w:tc>
          <w:tcPr>
            <w:tcW w:w="1034" w:type="dxa"/>
            <w:shd w:val="clear" w:color="auto" w:fill="BFBFBF" w:themeFill="background1" w:themeFillShade="BF"/>
          </w:tcPr>
          <w:p w14:paraId="0D9D85D0" w14:textId="4AFACDD0" w:rsidR="00C744AA" w:rsidRPr="002F4F61" w:rsidRDefault="00C744AA" w:rsidP="008341CC">
            <w:pPr>
              <w:rPr>
                <w:rFonts w:ascii="Calibri" w:hAnsi="Calibri" w:cs="Calibri"/>
                <w:b/>
                <w:color w:val="403152" w:themeColor="accent4" w:themeShade="80"/>
              </w:rPr>
            </w:pPr>
            <w:r>
              <w:rPr>
                <w:rFonts w:ascii="Calibri" w:hAnsi="Calibri" w:cs="Calibri"/>
                <w:b/>
                <w:color w:val="403152" w:themeColor="accent4" w:themeShade="80"/>
              </w:rPr>
              <w:t>Oct</w:t>
            </w:r>
          </w:p>
        </w:tc>
        <w:tc>
          <w:tcPr>
            <w:tcW w:w="979" w:type="dxa"/>
            <w:shd w:val="clear" w:color="auto" w:fill="D9D9D9" w:themeFill="background1" w:themeFillShade="D9"/>
          </w:tcPr>
          <w:p w14:paraId="6F233189" w14:textId="62ABA254" w:rsidR="00C744AA" w:rsidRPr="002F4F61" w:rsidRDefault="00C744AA" w:rsidP="008341CC">
            <w:pPr>
              <w:rPr>
                <w:rFonts w:ascii="Calibri" w:hAnsi="Calibri" w:cs="Calibri"/>
                <w:b/>
                <w:color w:val="403152" w:themeColor="accent4" w:themeShade="80"/>
              </w:rPr>
            </w:pPr>
            <w:r>
              <w:rPr>
                <w:rFonts w:ascii="Calibri" w:hAnsi="Calibri" w:cs="Calibri"/>
                <w:b/>
                <w:color w:val="403152" w:themeColor="accent4" w:themeShade="80"/>
              </w:rPr>
              <w:t>Nov</w:t>
            </w:r>
          </w:p>
        </w:tc>
        <w:tc>
          <w:tcPr>
            <w:tcW w:w="1009" w:type="dxa"/>
            <w:shd w:val="clear" w:color="auto" w:fill="BFBFBF" w:themeFill="background1" w:themeFillShade="BF"/>
          </w:tcPr>
          <w:p w14:paraId="34303EB8" w14:textId="477531A0" w:rsidR="00C744AA" w:rsidRPr="002F4F61" w:rsidRDefault="00C744AA" w:rsidP="008341CC">
            <w:pPr>
              <w:rPr>
                <w:rFonts w:ascii="Calibri" w:hAnsi="Calibri" w:cs="Calibri"/>
                <w:b/>
                <w:color w:val="403152" w:themeColor="accent4" w:themeShade="80"/>
              </w:rPr>
            </w:pPr>
            <w:r>
              <w:rPr>
                <w:rFonts w:ascii="Calibri" w:hAnsi="Calibri" w:cs="Calibri"/>
                <w:b/>
                <w:color w:val="403152" w:themeColor="accent4" w:themeShade="80"/>
              </w:rPr>
              <w:t>Dec</w:t>
            </w:r>
          </w:p>
        </w:tc>
        <w:tc>
          <w:tcPr>
            <w:tcW w:w="997" w:type="dxa"/>
            <w:shd w:val="clear" w:color="auto" w:fill="D9D9D9" w:themeFill="background1" w:themeFillShade="D9"/>
          </w:tcPr>
          <w:p w14:paraId="39E2ECB0" w14:textId="635C7FF7" w:rsidR="00C744AA" w:rsidRPr="002F4F61" w:rsidRDefault="00C744AA" w:rsidP="008341CC">
            <w:pPr>
              <w:rPr>
                <w:rFonts w:ascii="Calibri" w:hAnsi="Calibri" w:cs="Calibri"/>
                <w:b/>
                <w:color w:val="403152" w:themeColor="accent4" w:themeShade="80"/>
              </w:rPr>
            </w:pPr>
            <w:r>
              <w:rPr>
                <w:rFonts w:ascii="Calibri" w:hAnsi="Calibri" w:cs="Calibri"/>
                <w:b/>
                <w:color w:val="403152" w:themeColor="accent4" w:themeShade="80"/>
              </w:rPr>
              <w:t xml:space="preserve">Jan </w:t>
            </w:r>
            <w:r w:rsidRPr="00C744AA">
              <w:rPr>
                <w:rFonts w:ascii="Calibri" w:hAnsi="Calibri" w:cs="Calibri"/>
                <w:b/>
                <w:color w:val="403152" w:themeColor="accent4" w:themeShade="80"/>
              </w:rPr>
              <w:sym w:font="Wingdings" w:char="F0E0"/>
            </w:r>
          </w:p>
        </w:tc>
        <w:tc>
          <w:tcPr>
            <w:tcW w:w="2647" w:type="dxa"/>
            <w:gridSpan w:val="3"/>
            <w:shd w:val="clear" w:color="auto" w:fill="BFBFBF" w:themeFill="background1" w:themeFillShade="BF"/>
          </w:tcPr>
          <w:p w14:paraId="72ABD6CB" w14:textId="3BA3D4CC" w:rsidR="00C744AA" w:rsidRDefault="00C744AA" w:rsidP="008341CC">
            <w:pPr>
              <w:rPr>
                <w:rFonts w:ascii="Calibri" w:hAnsi="Calibri" w:cs="Calibri"/>
                <w:b/>
                <w:color w:val="403152" w:themeColor="accent4" w:themeShade="80"/>
              </w:rPr>
            </w:pPr>
            <w:r w:rsidRPr="00C744AA">
              <w:rPr>
                <w:rFonts w:ascii="Calibri" w:hAnsi="Calibri" w:cs="Calibri"/>
                <w:b/>
                <w:color w:val="403152" w:themeColor="accent4" w:themeShade="80"/>
              </w:rPr>
              <w:t>April 2022</w:t>
            </w:r>
          </w:p>
        </w:tc>
      </w:tr>
      <w:tr w:rsidR="00051934" w14:paraId="6BBCAD75" w14:textId="455C1F4F" w:rsidTr="00051934">
        <w:tc>
          <w:tcPr>
            <w:tcW w:w="1647" w:type="dxa"/>
          </w:tcPr>
          <w:p w14:paraId="7798A0CB" w14:textId="77777777" w:rsidR="00051934" w:rsidRPr="002F4F61" w:rsidRDefault="00051934" w:rsidP="008341CC">
            <w:pPr>
              <w:rPr>
                <w:rFonts w:ascii="Calibri" w:hAnsi="Calibri" w:cs="Calibri"/>
                <w:b/>
                <w:color w:val="403152" w:themeColor="accent4" w:themeShade="80"/>
              </w:rPr>
            </w:pPr>
            <w:r w:rsidRPr="002F4F61">
              <w:rPr>
                <w:rFonts w:ascii="Calibri" w:hAnsi="Calibri" w:cs="Calibri"/>
                <w:b/>
                <w:color w:val="403152" w:themeColor="accent4" w:themeShade="80"/>
              </w:rPr>
              <w:t>Funding process</w:t>
            </w:r>
          </w:p>
        </w:tc>
        <w:tc>
          <w:tcPr>
            <w:tcW w:w="1034" w:type="dxa"/>
            <w:shd w:val="clear" w:color="auto" w:fill="F79646" w:themeFill="accent6"/>
          </w:tcPr>
          <w:p w14:paraId="355D8B0D" w14:textId="77777777" w:rsidR="00051934" w:rsidRDefault="00051934" w:rsidP="008341CC">
            <w:pPr>
              <w:rPr>
                <w:rFonts w:ascii="Calibri" w:hAnsi="Calibri" w:cs="Calibri"/>
              </w:rPr>
            </w:pPr>
          </w:p>
        </w:tc>
        <w:tc>
          <w:tcPr>
            <w:tcW w:w="979" w:type="dxa"/>
          </w:tcPr>
          <w:p w14:paraId="60AC3C93" w14:textId="77777777" w:rsidR="00051934" w:rsidRDefault="00051934" w:rsidP="008341CC">
            <w:pPr>
              <w:rPr>
                <w:rFonts w:ascii="Calibri" w:hAnsi="Calibri" w:cs="Calibri"/>
              </w:rPr>
            </w:pPr>
          </w:p>
        </w:tc>
        <w:tc>
          <w:tcPr>
            <w:tcW w:w="1009" w:type="dxa"/>
          </w:tcPr>
          <w:p w14:paraId="4A9CBED9" w14:textId="77777777" w:rsidR="00051934" w:rsidRDefault="00051934" w:rsidP="008341CC">
            <w:pPr>
              <w:rPr>
                <w:rFonts w:ascii="Calibri" w:hAnsi="Calibri" w:cs="Calibri"/>
              </w:rPr>
            </w:pPr>
          </w:p>
        </w:tc>
        <w:tc>
          <w:tcPr>
            <w:tcW w:w="997" w:type="dxa"/>
          </w:tcPr>
          <w:p w14:paraId="7A5276CD" w14:textId="77777777" w:rsidR="00051934" w:rsidRDefault="00051934" w:rsidP="008341CC">
            <w:pPr>
              <w:rPr>
                <w:rFonts w:ascii="Calibri" w:hAnsi="Calibri" w:cs="Calibri"/>
              </w:rPr>
            </w:pPr>
          </w:p>
        </w:tc>
        <w:tc>
          <w:tcPr>
            <w:tcW w:w="971" w:type="dxa"/>
          </w:tcPr>
          <w:p w14:paraId="48A48CDC" w14:textId="77777777" w:rsidR="00051934" w:rsidRDefault="00051934" w:rsidP="008341CC">
            <w:pPr>
              <w:rPr>
                <w:rFonts w:ascii="Calibri" w:hAnsi="Calibri" w:cs="Calibri"/>
              </w:rPr>
            </w:pPr>
          </w:p>
        </w:tc>
        <w:tc>
          <w:tcPr>
            <w:tcW w:w="838" w:type="dxa"/>
          </w:tcPr>
          <w:p w14:paraId="5D30E134" w14:textId="77777777" w:rsidR="00051934" w:rsidRDefault="00051934" w:rsidP="008341CC">
            <w:pPr>
              <w:rPr>
                <w:rFonts w:ascii="Calibri" w:hAnsi="Calibri" w:cs="Calibri"/>
              </w:rPr>
            </w:pPr>
          </w:p>
        </w:tc>
        <w:tc>
          <w:tcPr>
            <w:tcW w:w="838" w:type="dxa"/>
          </w:tcPr>
          <w:p w14:paraId="7A29F363" w14:textId="77777777" w:rsidR="00051934" w:rsidRDefault="00051934" w:rsidP="008341CC">
            <w:pPr>
              <w:rPr>
                <w:rFonts w:ascii="Calibri" w:hAnsi="Calibri" w:cs="Calibri"/>
              </w:rPr>
            </w:pPr>
          </w:p>
        </w:tc>
      </w:tr>
      <w:tr w:rsidR="00051934" w14:paraId="0213E84F" w14:textId="460B3DF3" w:rsidTr="00051934">
        <w:tc>
          <w:tcPr>
            <w:tcW w:w="1647" w:type="dxa"/>
            <w:shd w:val="clear" w:color="auto" w:fill="DAEEF3" w:themeFill="accent5" w:themeFillTint="33"/>
          </w:tcPr>
          <w:p w14:paraId="0DCF01DF" w14:textId="04F63656" w:rsidR="00051934" w:rsidRPr="002F4F61" w:rsidRDefault="00051934" w:rsidP="008341CC">
            <w:pPr>
              <w:rPr>
                <w:rFonts w:ascii="Calibri" w:hAnsi="Calibri" w:cs="Calibri"/>
                <w:b/>
                <w:color w:val="403152" w:themeColor="accent4" w:themeShade="80"/>
              </w:rPr>
            </w:pPr>
            <w:r>
              <w:rPr>
                <w:rFonts w:ascii="Calibri" w:hAnsi="Calibri" w:cs="Calibri"/>
                <w:b/>
                <w:color w:val="403152" w:themeColor="accent4" w:themeShade="80"/>
              </w:rPr>
              <w:t>Development of training offer including coproduction</w:t>
            </w:r>
          </w:p>
        </w:tc>
        <w:tc>
          <w:tcPr>
            <w:tcW w:w="1034" w:type="dxa"/>
            <w:shd w:val="clear" w:color="auto" w:fill="DAEEF3" w:themeFill="accent5" w:themeFillTint="33"/>
          </w:tcPr>
          <w:p w14:paraId="5987756B" w14:textId="77777777" w:rsidR="00051934" w:rsidRDefault="00051934" w:rsidP="008341CC">
            <w:pPr>
              <w:rPr>
                <w:rFonts w:ascii="Calibri" w:hAnsi="Calibri" w:cs="Calibri"/>
              </w:rPr>
            </w:pPr>
          </w:p>
        </w:tc>
        <w:tc>
          <w:tcPr>
            <w:tcW w:w="979" w:type="dxa"/>
            <w:shd w:val="clear" w:color="auto" w:fill="4BACC6" w:themeFill="accent5"/>
          </w:tcPr>
          <w:p w14:paraId="3CB0668F" w14:textId="77777777" w:rsidR="00051934" w:rsidRDefault="00051934" w:rsidP="008341CC">
            <w:pPr>
              <w:rPr>
                <w:rFonts w:ascii="Calibri" w:hAnsi="Calibri" w:cs="Calibri"/>
              </w:rPr>
            </w:pPr>
          </w:p>
        </w:tc>
        <w:tc>
          <w:tcPr>
            <w:tcW w:w="1009" w:type="dxa"/>
            <w:shd w:val="clear" w:color="auto" w:fill="DAEEF3" w:themeFill="accent5" w:themeFillTint="33"/>
          </w:tcPr>
          <w:p w14:paraId="565B49E0" w14:textId="77777777" w:rsidR="00051934" w:rsidRDefault="00051934" w:rsidP="008341CC">
            <w:pPr>
              <w:rPr>
                <w:rFonts w:ascii="Calibri" w:hAnsi="Calibri" w:cs="Calibri"/>
              </w:rPr>
            </w:pPr>
          </w:p>
        </w:tc>
        <w:tc>
          <w:tcPr>
            <w:tcW w:w="997" w:type="dxa"/>
            <w:shd w:val="clear" w:color="auto" w:fill="DAEEF3" w:themeFill="accent5" w:themeFillTint="33"/>
          </w:tcPr>
          <w:p w14:paraId="072DEC9F" w14:textId="77777777" w:rsidR="00051934" w:rsidRDefault="00051934" w:rsidP="008341CC">
            <w:pPr>
              <w:rPr>
                <w:rFonts w:ascii="Calibri" w:hAnsi="Calibri" w:cs="Calibri"/>
              </w:rPr>
            </w:pPr>
          </w:p>
        </w:tc>
        <w:tc>
          <w:tcPr>
            <w:tcW w:w="971" w:type="dxa"/>
            <w:shd w:val="clear" w:color="auto" w:fill="DAEEF3" w:themeFill="accent5" w:themeFillTint="33"/>
          </w:tcPr>
          <w:p w14:paraId="07DB45DD" w14:textId="77777777" w:rsidR="00051934" w:rsidRDefault="00051934" w:rsidP="008341CC">
            <w:pPr>
              <w:rPr>
                <w:rFonts w:ascii="Calibri" w:hAnsi="Calibri" w:cs="Calibri"/>
              </w:rPr>
            </w:pPr>
          </w:p>
        </w:tc>
        <w:tc>
          <w:tcPr>
            <w:tcW w:w="838" w:type="dxa"/>
            <w:shd w:val="clear" w:color="auto" w:fill="DAEEF3" w:themeFill="accent5" w:themeFillTint="33"/>
          </w:tcPr>
          <w:p w14:paraId="053FBFD1" w14:textId="77777777" w:rsidR="00051934" w:rsidRDefault="00051934" w:rsidP="008341CC">
            <w:pPr>
              <w:rPr>
                <w:rFonts w:ascii="Calibri" w:hAnsi="Calibri" w:cs="Calibri"/>
              </w:rPr>
            </w:pPr>
          </w:p>
        </w:tc>
        <w:tc>
          <w:tcPr>
            <w:tcW w:w="838" w:type="dxa"/>
            <w:shd w:val="clear" w:color="auto" w:fill="DAEEF3" w:themeFill="accent5" w:themeFillTint="33"/>
          </w:tcPr>
          <w:p w14:paraId="3854706A" w14:textId="77777777" w:rsidR="00051934" w:rsidRDefault="00051934" w:rsidP="008341CC">
            <w:pPr>
              <w:rPr>
                <w:rFonts w:ascii="Calibri" w:hAnsi="Calibri" w:cs="Calibri"/>
              </w:rPr>
            </w:pPr>
          </w:p>
        </w:tc>
      </w:tr>
      <w:tr w:rsidR="00051934" w14:paraId="460FCBE6" w14:textId="3D9E81A9" w:rsidTr="00C744AA">
        <w:tc>
          <w:tcPr>
            <w:tcW w:w="1647" w:type="dxa"/>
          </w:tcPr>
          <w:p w14:paraId="13BD6F38" w14:textId="71A8975C" w:rsidR="00051934" w:rsidRPr="002F4F61" w:rsidRDefault="00051934" w:rsidP="00051934">
            <w:pPr>
              <w:rPr>
                <w:rFonts w:ascii="Calibri" w:hAnsi="Calibri" w:cs="Calibri"/>
                <w:b/>
                <w:color w:val="403152" w:themeColor="accent4" w:themeShade="80"/>
              </w:rPr>
            </w:pPr>
            <w:r>
              <w:rPr>
                <w:rFonts w:ascii="Calibri" w:hAnsi="Calibri" w:cs="Calibri"/>
                <w:b/>
                <w:color w:val="403152" w:themeColor="accent4" w:themeShade="80"/>
              </w:rPr>
              <w:t>Delivery of</w:t>
            </w:r>
            <w:r w:rsidRPr="002F4F61">
              <w:rPr>
                <w:rFonts w:ascii="Calibri" w:hAnsi="Calibri" w:cs="Calibri"/>
                <w:b/>
                <w:color w:val="403152" w:themeColor="accent4" w:themeShade="80"/>
              </w:rPr>
              <w:t xml:space="preserve"> training</w:t>
            </w:r>
          </w:p>
        </w:tc>
        <w:tc>
          <w:tcPr>
            <w:tcW w:w="1034" w:type="dxa"/>
          </w:tcPr>
          <w:p w14:paraId="6560626D" w14:textId="77777777" w:rsidR="00051934" w:rsidRDefault="00051934" w:rsidP="00051934">
            <w:pPr>
              <w:rPr>
                <w:rFonts w:ascii="Calibri" w:hAnsi="Calibri" w:cs="Calibri"/>
              </w:rPr>
            </w:pPr>
          </w:p>
        </w:tc>
        <w:tc>
          <w:tcPr>
            <w:tcW w:w="979" w:type="dxa"/>
          </w:tcPr>
          <w:p w14:paraId="3DACDA72" w14:textId="77777777" w:rsidR="00051934" w:rsidRDefault="00051934" w:rsidP="00051934">
            <w:pPr>
              <w:rPr>
                <w:rFonts w:ascii="Calibri" w:hAnsi="Calibri" w:cs="Calibri"/>
              </w:rPr>
            </w:pPr>
          </w:p>
        </w:tc>
        <w:tc>
          <w:tcPr>
            <w:tcW w:w="1009" w:type="dxa"/>
            <w:shd w:val="clear" w:color="auto" w:fill="F79646" w:themeFill="accent6"/>
          </w:tcPr>
          <w:p w14:paraId="2B452201" w14:textId="77777777" w:rsidR="00051934" w:rsidRDefault="00051934" w:rsidP="00051934">
            <w:pPr>
              <w:rPr>
                <w:rFonts w:ascii="Calibri" w:hAnsi="Calibri" w:cs="Calibri"/>
              </w:rPr>
            </w:pPr>
          </w:p>
        </w:tc>
        <w:tc>
          <w:tcPr>
            <w:tcW w:w="997" w:type="dxa"/>
            <w:shd w:val="clear" w:color="auto" w:fill="F79646" w:themeFill="accent6"/>
          </w:tcPr>
          <w:p w14:paraId="16364AFF" w14:textId="77777777" w:rsidR="00051934" w:rsidRDefault="00051934" w:rsidP="00051934">
            <w:pPr>
              <w:rPr>
                <w:rFonts w:ascii="Calibri" w:hAnsi="Calibri" w:cs="Calibri"/>
              </w:rPr>
            </w:pPr>
          </w:p>
        </w:tc>
        <w:tc>
          <w:tcPr>
            <w:tcW w:w="971" w:type="dxa"/>
            <w:shd w:val="clear" w:color="auto" w:fill="F79646" w:themeFill="accent6"/>
          </w:tcPr>
          <w:p w14:paraId="3BE7C8D1" w14:textId="77777777" w:rsidR="00051934" w:rsidRDefault="00051934" w:rsidP="00051934">
            <w:pPr>
              <w:rPr>
                <w:rFonts w:ascii="Calibri" w:hAnsi="Calibri" w:cs="Calibri"/>
              </w:rPr>
            </w:pPr>
          </w:p>
        </w:tc>
        <w:tc>
          <w:tcPr>
            <w:tcW w:w="838" w:type="dxa"/>
            <w:shd w:val="clear" w:color="auto" w:fill="F79646" w:themeFill="accent6"/>
          </w:tcPr>
          <w:p w14:paraId="2A184E20" w14:textId="77777777" w:rsidR="00051934" w:rsidRDefault="00051934" w:rsidP="00051934">
            <w:pPr>
              <w:rPr>
                <w:rFonts w:ascii="Calibri" w:hAnsi="Calibri" w:cs="Calibri"/>
              </w:rPr>
            </w:pPr>
          </w:p>
        </w:tc>
        <w:tc>
          <w:tcPr>
            <w:tcW w:w="838" w:type="dxa"/>
            <w:shd w:val="clear" w:color="auto" w:fill="F79646" w:themeFill="accent6"/>
          </w:tcPr>
          <w:p w14:paraId="04E116FA" w14:textId="77777777" w:rsidR="00051934" w:rsidRDefault="00051934" w:rsidP="00051934">
            <w:pPr>
              <w:rPr>
                <w:rFonts w:ascii="Calibri" w:hAnsi="Calibri" w:cs="Calibri"/>
              </w:rPr>
            </w:pPr>
          </w:p>
        </w:tc>
      </w:tr>
      <w:tr w:rsidR="00051934" w14:paraId="54B4EF57" w14:textId="4A3B1B7C" w:rsidTr="00051934">
        <w:tc>
          <w:tcPr>
            <w:tcW w:w="1647" w:type="dxa"/>
            <w:shd w:val="clear" w:color="auto" w:fill="DAEEF3" w:themeFill="accent5" w:themeFillTint="33"/>
          </w:tcPr>
          <w:p w14:paraId="670E0574" w14:textId="77777777" w:rsidR="00051934" w:rsidRPr="002F4F61" w:rsidRDefault="00051934" w:rsidP="00051934">
            <w:pPr>
              <w:rPr>
                <w:rFonts w:ascii="Calibri" w:hAnsi="Calibri" w:cs="Calibri"/>
                <w:b/>
                <w:color w:val="403152" w:themeColor="accent4" w:themeShade="80"/>
              </w:rPr>
            </w:pPr>
            <w:r w:rsidRPr="002F4F61">
              <w:rPr>
                <w:rFonts w:ascii="Calibri" w:hAnsi="Calibri" w:cs="Calibri"/>
                <w:b/>
                <w:color w:val="403152" w:themeColor="accent4" w:themeShade="80"/>
              </w:rPr>
              <w:t>Start evaluation</w:t>
            </w:r>
          </w:p>
        </w:tc>
        <w:tc>
          <w:tcPr>
            <w:tcW w:w="1034" w:type="dxa"/>
            <w:shd w:val="clear" w:color="auto" w:fill="DAEEF3" w:themeFill="accent5" w:themeFillTint="33"/>
          </w:tcPr>
          <w:p w14:paraId="1FF4173F" w14:textId="77777777" w:rsidR="00051934" w:rsidRDefault="00051934" w:rsidP="00051934">
            <w:pPr>
              <w:rPr>
                <w:rFonts w:ascii="Calibri" w:hAnsi="Calibri" w:cs="Calibri"/>
              </w:rPr>
            </w:pPr>
          </w:p>
        </w:tc>
        <w:tc>
          <w:tcPr>
            <w:tcW w:w="979" w:type="dxa"/>
            <w:shd w:val="clear" w:color="auto" w:fill="DAEEF3" w:themeFill="accent5" w:themeFillTint="33"/>
          </w:tcPr>
          <w:p w14:paraId="722C9923" w14:textId="77777777" w:rsidR="00051934" w:rsidRDefault="00051934" w:rsidP="00051934">
            <w:pPr>
              <w:rPr>
                <w:rFonts w:ascii="Calibri" w:hAnsi="Calibri" w:cs="Calibri"/>
              </w:rPr>
            </w:pPr>
          </w:p>
        </w:tc>
        <w:tc>
          <w:tcPr>
            <w:tcW w:w="1009" w:type="dxa"/>
            <w:shd w:val="clear" w:color="auto" w:fill="4BACC6" w:themeFill="accent5"/>
          </w:tcPr>
          <w:p w14:paraId="33FBB7F8" w14:textId="77777777" w:rsidR="00051934" w:rsidRDefault="00051934" w:rsidP="00051934">
            <w:pPr>
              <w:rPr>
                <w:rFonts w:ascii="Calibri" w:hAnsi="Calibri" w:cs="Calibri"/>
              </w:rPr>
            </w:pPr>
          </w:p>
        </w:tc>
        <w:tc>
          <w:tcPr>
            <w:tcW w:w="997" w:type="dxa"/>
            <w:shd w:val="clear" w:color="auto" w:fill="4BACC6" w:themeFill="accent5"/>
          </w:tcPr>
          <w:p w14:paraId="5ACD806E" w14:textId="77777777" w:rsidR="00051934" w:rsidRDefault="00051934" w:rsidP="00051934">
            <w:pPr>
              <w:rPr>
                <w:rFonts w:ascii="Calibri" w:hAnsi="Calibri" w:cs="Calibri"/>
              </w:rPr>
            </w:pPr>
          </w:p>
        </w:tc>
        <w:tc>
          <w:tcPr>
            <w:tcW w:w="971" w:type="dxa"/>
            <w:shd w:val="clear" w:color="auto" w:fill="4BACC6" w:themeFill="accent5"/>
          </w:tcPr>
          <w:p w14:paraId="18C4E5EA" w14:textId="77777777" w:rsidR="00051934" w:rsidRDefault="00051934" w:rsidP="00051934">
            <w:pPr>
              <w:rPr>
                <w:rFonts w:ascii="Calibri" w:hAnsi="Calibri" w:cs="Calibri"/>
              </w:rPr>
            </w:pPr>
          </w:p>
        </w:tc>
        <w:tc>
          <w:tcPr>
            <w:tcW w:w="838" w:type="dxa"/>
            <w:shd w:val="clear" w:color="auto" w:fill="4BACC6" w:themeFill="accent5"/>
          </w:tcPr>
          <w:p w14:paraId="3C863A5F" w14:textId="77777777" w:rsidR="00051934" w:rsidRDefault="00051934" w:rsidP="00051934">
            <w:pPr>
              <w:rPr>
                <w:rFonts w:ascii="Calibri" w:hAnsi="Calibri" w:cs="Calibri"/>
              </w:rPr>
            </w:pPr>
          </w:p>
        </w:tc>
        <w:tc>
          <w:tcPr>
            <w:tcW w:w="838" w:type="dxa"/>
            <w:shd w:val="clear" w:color="auto" w:fill="4BACC6" w:themeFill="accent5"/>
          </w:tcPr>
          <w:p w14:paraId="589A3365" w14:textId="77777777" w:rsidR="00051934" w:rsidRDefault="00051934" w:rsidP="00051934">
            <w:pPr>
              <w:rPr>
                <w:rFonts w:ascii="Calibri" w:hAnsi="Calibri" w:cs="Calibri"/>
              </w:rPr>
            </w:pPr>
          </w:p>
        </w:tc>
      </w:tr>
      <w:tr w:rsidR="00051934" w14:paraId="21CA9AC7" w14:textId="2EB2913E" w:rsidTr="00051934">
        <w:tc>
          <w:tcPr>
            <w:tcW w:w="1647" w:type="dxa"/>
          </w:tcPr>
          <w:p w14:paraId="3C4EB253" w14:textId="0ADF2983" w:rsidR="00051934" w:rsidRPr="002F4F61" w:rsidRDefault="00051934" w:rsidP="00051934">
            <w:pPr>
              <w:rPr>
                <w:rFonts w:ascii="Calibri" w:hAnsi="Calibri" w:cs="Calibri"/>
                <w:b/>
                <w:color w:val="403152" w:themeColor="accent4" w:themeShade="80"/>
              </w:rPr>
            </w:pPr>
            <w:r>
              <w:rPr>
                <w:rFonts w:ascii="Calibri" w:hAnsi="Calibri" w:cs="Calibri"/>
                <w:b/>
                <w:color w:val="403152" w:themeColor="accent4" w:themeShade="80"/>
              </w:rPr>
              <w:t>End evaluation</w:t>
            </w:r>
          </w:p>
        </w:tc>
        <w:tc>
          <w:tcPr>
            <w:tcW w:w="1034" w:type="dxa"/>
          </w:tcPr>
          <w:p w14:paraId="321BEC33" w14:textId="77777777" w:rsidR="00051934" w:rsidRDefault="00051934" w:rsidP="00051934">
            <w:pPr>
              <w:rPr>
                <w:rFonts w:ascii="Calibri" w:hAnsi="Calibri" w:cs="Calibri"/>
              </w:rPr>
            </w:pPr>
          </w:p>
        </w:tc>
        <w:tc>
          <w:tcPr>
            <w:tcW w:w="979" w:type="dxa"/>
          </w:tcPr>
          <w:p w14:paraId="74413664" w14:textId="77777777" w:rsidR="00051934" w:rsidRDefault="00051934" w:rsidP="00051934">
            <w:pPr>
              <w:rPr>
                <w:rFonts w:ascii="Calibri" w:hAnsi="Calibri" w:cs="Calibri"/>
              </w:rPr>
            </w:pPr>
          </w:p>
        </w:tc>
        <w:tc>
          <w:tcPr>
            <w:tcW w:w="1009" w:type="dxa"/>
            <w:shd w:val="clear" w:color="auto" w:fill="F79646" w:themeFill="accent6"/>
          </w:tcPr>
          <w:p w14:paraId="04D0A0AE" w14:textId="77777777" w:rsidR="00051934" w:rsidRDefault="00051934" w:rsidP="00051934">
            <w:pPr>
              <w:rPr>
                <w:rFonts w:ascii="Calibri" w:hAnsi="Calibri" w:cs="Calibri"/>
              </w:rPr>
            </w:pPr>
          </w:p>
        </w:tc>
        <w:tc>
          <w:tcPr>
            <w:tcW w:w="997" w:type="dxa"/>
            <w:shd w:val="clear" w:color="auto" w:fill="F79646" w:themeFill="accent6"/>
          </w:tcPr>
          <w:p w14:paraId="52B0DA8C" w14:textId="77777777" w:rsidR="00051934" w:rsidRDefault="00051934" w:rsidP="00051934">
            <w:pPr>
              <w:rPr>
                <w:rFonts w:ascii="Calibri" w:hAnsi="Calibri" w:cs="Calibri"/>
              </w:rPr>
            </w:pPr>
          </w:p>
        </w:tc>
        <w:tc>
          <w:tcPr>
            <w:tcW w:w="971" w:type="dxa"/>
            <w:shd w:val="clear" w:color="auto" w:fill="F79646" w:themeFill="accent6"/>
          </w:tcPr>
          <w:p w14:paraId="65BD148F" w14:textId="77777777" w:rsidR="00051934" w:rsidRDefault="00051934" w:rsidP="00051934">
            <w:pPr>
              <w:rPr>
                <w:rFonts w:ascii="Calibri" w:hAnsi="Calibri" w:cs="Calibri"/>
              </w:rPr>
            </w:pPr>
          </w:p>
        </w:tc>
        <w:tc>
          <w:tcPr>
            <w:tcW w:w="838" w:type="dxa"/>
            <w:shd w:val="clear" w:color="auto" w:fill="F79646" w:themeFill="accent6"/>
          </w:tcPr>
          <w:p w14:paraId="5F08CF35" w14:textId="77777777" w:rsidR="00051934" w:rsidRDefault="00051934" w:rsidP="00051934">
            <w:pPr>
              <w:rPr>
                <w:rFonts w:ascii="Calibri" w:hAnsi="Calibri" w:cs="Calibri"/>
              </w:rPr>
            </w:pPr>
          </w:p>
        </w:tc>
        <w:tc>
          <w:tcPr>
            <w:tcW w:w="838" w:type="dxa"/>
            <w:shd w:val="clear" w:color="auto" w:fill="F79646" w:themeFill="accent6"/>
          </w:tcPr>
          <w:p w14:paraId="137AD26A" w14:textId="77777777" w:rsidR="00051934" w:rsidRDefault="00051934" w:rsidP="00051934">
            <w:pPr>
              <w:rPr>
                <w:rFonts w:ascii="Calibri" w:hAnsi="Calibri" w:cs="Calibri"/>
              </w:rPr>
            </w:pPr>
          </w:p>
        </w:tc>
      </w:tr>
    </w:tbl>
    <w:p w14:paraId="1551B2AC" w14:textId="77777777" w:rsidR="0031476A" w:rsidRDefault="0031476A" w:rsidP="0031476A">
      <w:pPr>
        <w:pStyle w:val="BodyText"/>
        <w:jc w:val="both"/>
      </w:pPr>
      <w:bookmarkStart w:id="10" w:name="_Toc400025537"/>
    </w:p>
    <w:p w14:paraId="73AA67A7" w14:textId="77777777" w:rsidR="004D2DBD" w:rsidRPr="002740B4" w:rsidRDefault="0072284D" w:rsidP="001A5591">
      <w:pPr>
        <w:pStyle w:val="Index"/>
        <w:rPr>
          <w:sz w:val="22"/>
          <w:szCs w:val="22"/>
        </w:rPr>
      </w:pPr>
      <w:r>
        <w:rPr>
          <w:sz w:val="22"/>
          <w:szCs w:val="22"/>
        </w:rPr>
        <w:lastRenderedPageBreak/>
        <w:t>S</w:t>
      </w:r>
      <w:r w:rsidR="004D2DBD" w:rsidRPr="002740B4">
        <w:rPr>
          <w:sz w:val="22"/>
          <w:szCs w:val="22"/>
        </w:rPr>
        <w:t xml:space="preserve">ECTION </w:t>
      </w:r>
      <w:r w:rsidR="00826DA8" w:rsidRPr="002740B4">
        <w:rPr>
          <w:sz w:val="22"/>
          <w:szCs w:val="22"/>
        </w:rPr>
        <w:t>3</w:t>
      </w:r>
      <w:r w:rsidR="00736EF1" w:rsidRPr="002740B4">
        <w:rPr>
          <w:sz w:val="22"/>
          <w:szCs w:val="22"/>
        </w:rPr>
        <w:tab/>
      </w:r>
      <w:r w:rsidR="004D2DBD" w:rsidRPr="002740B4">
        <w:rPr>
          <w:sz w:val="22"/>
          <w:szCs w:val="22"/>
        </w:rPr>
        <w:t>EVALUATION</w:t>
      </w:r>
      <w:r w:rsidR="00FB17B2" w:rsidRPr="002740B4">
        <w:rPr>
          <w:sz w:val="22"/>
          <w:szCs w:val="22"/>
        </w:rPr>
        <w:t xml:space="preserve"> OF RESPONSES</w:t>
      </w:r>
      <w:bookmarkEnd w:id="10"/>
    </w:p>
    <w:p w14:paraId="6B5776E3" w14:textId="77777777" w:rsidR="004D2DBD" w:rsidRPr="002740B4" w:rsidRDefault="004D2DBD" w:rsidP="004D2DBD">
      <w:pPr>
        <w:pStyle w:val="BodyText"/>
        <w:rPr>
          <w:sz w:val="22"/>
          <w:szCs w:val="22"/>
        </w:rPr>
      </w:pPr>
    </w:p>
    <w:p w14:paraId="1578E12C" w14:textId="77777777" w:rsidR="0065301B" w:rsidRPr="002740B4" w:rsidRDefault="00B57280" w:rsidP="0031476A">
      <w:pPr>
        <w:jc w:val="both"/>
        <w:rPr>
          <w:rStyle w:val="NormalBlackChar"/>
          <w:b/>
          <w:bCs w:val="0"/>
          <w:iCs w:val="0"/>
          <w:sz w:val="22"/>
          <w:szCs w:val="22"/>
        </w:rPr>
      </w:pPr>
      <w:r>
        <w:rPr>
          <w:rStyle w:val="NormalBlackChar"/>
          <w:bCs w:val="0"/>
          <w:iCs w:val="0"/>
          <w:sz w:val="22"/>
          <w:szCs w:val="22"/>
        </w:rPr>
        <w:t>The Commissioner</w:t>
      </w:r>
      <w:r w:rsidR="0065301B" w:rsidRPr="002740B4">
        <w:rPr>
          <w:rStyle w:val="NormalBlackChar"/>
          <w:bCs w:val="0"/>
          <w:iCs w:val="0"/>
          <w:sz w:val="22"/>
          <w:szCs w:val="22"/>
        </w:rPr>
        <w:t xml:space="preserve"> wil</w:t>
      </w:r>
      <w:r w:rsidR="00D57E83" w:rsidRPr="002740B4">
        <w:rPr>
          <w:rStyle w:val="NormalBlackChar"/>
          <w:bCs w:val="0"/>
          <w:iCs w:val="0"/>
          <w:sz w:val="22"/>
          <w:szCs w:val="22"/>
        </w:rPr>
        <w:t xml:space="preserve">l accept the quotation which </w:t>
      </w:r>
      <w:r>
        <w:rPr>
          <w:rStyle w:val="NormalBlackChar"/>
          <w:bCs w:val="0"/>
          <w:iCs w:val="0"/>
          <w:sz w:val="22"/>
          <w:szCs w:val="22"/>
        </w:rPr>
        <w:t>is</w:t>
      </w:r>
      <w:r w:rsidR="003418A4">
        <w:rPr>
          <w:rStyle w:val="NormalBlackChar"/>
          <w:bCs w:val="0"/>
          <w:iCs w:val="0"/>
          <w:sz w:val="22"/>
          <w:szCs w:val="22"/>
        </w:rPr>
        <w:t xml:space="preserve"> </w:t>
      </w:r>
      <w:r w:rsidR="00D57E83" w:rsidRPr="002740B4">
        <w:rPr>
          <w:rStyle w:val="NormalBlackChar"/>
          <w:bCs w:val="0"/>
          <w:iCs w:val="0"/>
          <w:sz w:val="22"/>
          <w:szCs w:val="22"/>
        </w:rPr>
        <w:t>consider</w:t>
      </w:r>
      <w:r>
        <w:rPr>
          <w:rStyle w:val="NormalBlackChar"/>
          <w:bCs w:val="0"/>
          <w:iCs w:val="0"/>
          <w:sz w:val="22"/>
          <w:szCs w:val="22"/>
        </w:rPr>
        <w:t>ed</w:t>
      </w:r>
      <w:r w:rsidR="0065301B" w:rsidRPr="002740B4">
        <w:rPr>
          <w:rStyle w:val="NormalBlackChar"/>
          <w:bCs w:val="0"/>
          <w:iCs w:val="0"/>
          <w:sz w:val="22"/>
          <w:szCs w:val="22"/>
        </w:rPr>
        <w:t xml:space="preserve"> to be the most economically advantageous and will consider both cost and quality elements before making a decision.</w:t>
      </w:r>
    </w:p>
    <w:p w14:paraId="59630E74" w14:textId="77777777" w:rsidR="0065301B" w:rsidRPr="002740B4" w:rsidRDefault="0065301B" w:rsidP="0031476A">
      <w:pPr>
        <w:jc w:val="both"/>
        <w:rPr>
          <w:rStyle w:val="NormalBlackChar"/>
          <w:b/>
          <w:bCs w:val="0"/>
          <w:iCs w:val="0"/>
          <w:sz w:val="22"/>
          <w:szCs w:val="22"/>
        </w:rPr>
      </w:pPr>
    </w:p>
    <w:p w14:paraId="482E5E31" w14:textId="77777777" w:rsidR="0065301B" w:rsidRPr="002740B4" w:rsidRDefault="0065301B" w:rsidP="0031476A">
      <w:pPr>
        <w:jc w:val="both"/>
        <w:rPr>
          <w:rStyle w:val="NormalBlackChar"/>
          <w:b/>
          <w:bCs w:val="0"/>
          <w:iCs w:val="0"/>
          <w:sz w:val="22"/>
          <w:szCs w:val="22"/>
        </w:rPr>
      </w:pPr>
      <w:r w:rsidRPr="002740B4">
        <w:rPr>
          <w:rStyle w:val="NormalBlackChar"/>
          <w:bCs w:val="0"/>
          <w:iCs w:val="0"/>
          <w:sz w:val="22"/>
          <w:szCs w:val="22"/>
        </w:rPr>
        <w:t>The Contract, if awarded, will be awarded on the basis of the following criteria:</w:t>
      </w:r>
    </w:p>
    <w:p w14:paraId="35E066C7" w14:textId="77777777" w:rsidR="0065301B" w:rsidRPr="002740B4" w:rsidRDefault="0065301B" w:rsidP="0031476A">
      <w:pPr>
        <w:jc w:val="both"/>
        <w:rPr>
          <w:rStyle w:val="NormalBlackChar"/>
          <w:b/>
          <w:bCs w:val="0"/>
          <w:iCs w:val="0"/>
          <w:sz w:val="22"/>
          <w:szCs w:val="22"/>
        </w:rPr>
      </w:pPr>
    </w:p>
    <w:p w14:paraId="7CD3A61F" w14:textId="77777777" w:rsidR="0065301B" w:rsidRPr="008164FA" w:rsidRDefault="00AB20A9" w:rsidP="00AC16FB">
      <w:pPr>
        <w:numPr>
          <w:ilvl w:val="0"/>
          <w:numId w:val="9"/>
        </w:numPr>
        <w:jc w:val="both"/>
        <w:rPr>
          <w:rStyle w:val="NormalBlackChar"/>
          <w:b/>
          <w:bCs w:val="0"/>
          <w:iCs w:val="0"/>
          <w:sz w:val="22"/>
          <w:szCs w:val="22"/>
        </w:rPr>
      </w:pPr>
      <w:r w:rsidRPr="008164FA">
        <w:rPr>
          <w:rStyle w:val="NormalBlackChar"/>
          <w:bCs w:val="0"/>
          <w:iCs w:val="0"/>
          <w:sz w:val="22"/>
          <w:szCs w:val="22"/>
        </w:rPr>
        <w:t>Quality</w:t>
      </w:r>
      <w:r w:rsidRPr="008164FA">
        <w:rPr>
          <w:rStyle w:val="NormalBlackChar"/>
          <w:bCs w:val="0"/>
          <w:iCs w:val="0"/>
          <w:sz w:val="22"/>
          <w:szCs w:val="22"/>
        </w:rPr>
        <w:tab/>
      </w:r>
      <w:r w:rsidRPr="008164FA">
        <w:rPr>
          <w:rStyle w:val="NormalBlackChar"/>
          <w:bCs w:val="0"/>
          <w:iCs w:val="0"/>
          <w:sz w:val="22"/>
          <w:szCs w:val="22"/>
        </w:rPr>
        <w:tab/>
      </w:r>
      <w:r w:rsidR="00E1764F">
        <w:rPr>
          <w:rStyle w:val="NormalBlackChar"/>
          <w:bCs w:val="0"/>
          <w:iCs w:val="0"/>
          <w:sz w:val="22"/>
          <w:szCs w:val="22"/>
        </w:rPr>
        <w:t>75</w:t>
      </w:r>
      <w:r w:rsidR="0065301B" w:rsidRPr="008164FA">
        <w:rPr>
          <w:rStyle w:val="NormalBlackChar"/>
          <w:bCs w:val="0"/>
          <w:iCs w:val="0"/>
          <w:sz w:val="22"/>
          <w:szCs w:val="22"/>
        </w:rPr>
        <w:t>%</w:t>
      </w:r>
    </w:p>
    <w:p w14:paraId="5E98FE8D" w14:textId="77777777" w:rsidR="0065301B" w:rsidRPr="008164FA" w:rsidRDefault="00E1764F" w:rsidP="00AC16FB">
      <w:pPr>
        <w:numPr>
          <w:ilvl w:val="0"/>
          <w:numId w:val="9"/>
        </w:numPr>
        <w:jc w:val="both"/>
        <w:rPr>
          <w:rStyle w:val="NormalBlackChar"/>
          <w:b/>
          <w:bCs w:val="0"/>
          <w:iCs w:val="0"/>
          <w:sz w:val="22"/>
          <w:szCs w:val="22"/>
        </w:rPr>
      </w:pPr>
      <w:r>
        <w:rPr>
          <w:rStyle w:val="NormalBlackChar"/>
          <w:bCs w:val="0"/>
          <w:iCs w:val="0"/>
          <w:sz w:val="22"/>
          <w:szCs w:val="22"/>
        </w:rPr>
        <w:t>Price</w:t>
      </w:r>
      <w:r>
        <w:rPr>
          <w:rStyle w:val="NormalBlackChar"/>
          <w:bCs w:val="0"/>
          <w:iCs w:val="0"/>
          <w:sz w:val="22"/>
          <w:szCs w:val="22"/>
        </w:rPr>
        <w:tab/>
      </w:r>
      <w:r>
        <w:rPr>
          <w:rStyle w:val="NormalBlackChar"/>
          <w:bCs w:val="0"/>
          <w:iCs w:val="0"/>
          <w:sz w:val="22"/>
          <w:szCs w:val="22"/>
        </w:rPr>
        <w:tab/>
        <w:t>25</w:t>
      </w:r>
      <w:r w:rsidR="0065301B" w:rsidRPr="008164FA">
        <w:rPr>
          <w:rStyle w:val="NormalBlackChar"/>
          <w:bCs w:val="0"/>
          <w:iCs w:val="0"/>
          <w:sz w:val="22"/>
          <w:szCs w:val="22"/>
        </w:rPr>
        <w:t>%</w:t>
      </w:r>
    </w:p>
    <w:p w14:paraId="2E6A5AD7" w14:textId="77777777" w:rsidR="0065301B" w:rsidRPr="002740B4" w:rsidRDefault="0065301B" w:rsidP="0031476A">
      <w:pPr>
        <w:jc w:val="both"/>
        <w:rPr>
          <w:rStyle w:val="NormalBlackChar"/>
          <w:b/>
          <w:bCs w:val="0"/>
          <w:iCs w:val="0"/>
          <w:sz w:val="22"/>
          <w:szCs w:val="22"/>
        </w:rPr>
      </w:pPr>
    </w:p>
    <w:p w14:paraId="412BA7FF" w14:textId="77777777" w:rsidR="0065301B" w:rsidRPr="002740B4" w:rsidRDefault="0065301B" w:rsidP="0031476A">
      <w:pPr>
        <w:jc w:val="both"/>
        <w:rPr>
          <w:rStyle w:val="NormalBlackChar"/>
          <w:bCs w:val="0"/>
          <w:iCs w:val="0"/>
          <w:sz w:val="22"/>
          <w:szCs w:val="22"/>
        </w:rPr>
      </w:pPr>
      <w:r w:rsidRPr="002740B4">
        <w:rPr>
          <w:rStyle w:val="NormalBlackChar"/>
          <w:bCs w:val="0"/>
          <w:iCs w:val="0"/>
          <w:sz w:val="22"/>
          <w:szCs w:val="22"/>
        </w:rPr>
        <w:t>Each submission will be evaluated based on the following combination of price and quality:</w:t>
      </w:r>
    </w:p>
    <w:p w14:paraId="42D8BCD3" w14:textId="77777777" w:rsidR="0065301B" w:rsidRPr="002740B4" w:rsidRDefault="0065301B" w:rsidP="0031476A">
      <w:pPr>
        <w:jc w:val="both"/>
        <w:rPr>
          <w:rStyle w:val="NormalBlackChar"/>
          <w:bCs w:val="0"/>
          <w:i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595"/>
        <w:gridCol w:w="1203"/>
      </w:tblGrid>
      <w:tr w:rsidR="00E1764F" w:rsidRPr="002740B4" w14:paraId="7A4297F0" w14:textId="77777777" w:rsidTr="008243FC">
        <w:trPr>
          <w:jc w:val="center"/>
        </w:trPr>
        <w:tc>
          <w:tcPr>
            <w:tcW w:w="1188" w:type="dxa"/>
            <w:vMerge w:val="restart"/>
            <w:shd w:val="clear" w:color="auto" w:fill="DBE5F1" w:themeFill="accent1" w:themeFillTint="33"/>
            <w:vAlign w:val="center"/>
          </w:tcPr>
          <w:p w14:paraId="0FD0C6AB" w14:textId="77777777" w:rsidR="00E1764F" w:rsidRPr="008243FC" w:rsidRDefault="00E1764F" w:rsidP="0031476A">
            <w:pPr>
              <w:jc w:val="both"/>
              <w:rPr>
                <w:rStyle w:val="NormalBlackChar"/>
                <w:bCs w:val="0"/>
                <w:iCs w:val="0"/>
                <w:sz w:val="22"/>
                <w:szCs w:val="22"/>
              </w:rPr>
            </w:pPr>
            <w:r w:rsidRPr="008243FC">
              <w:rPr>
                <w:rStyle w:val="NormalBlackChar"/>
                <w:bCs w:val="0"/>
                <w:iCs w:val="0"/>
                <w:sz w:val="22"/>
                <w:szCs w:val="22"/>
              </w:rPr>
              <w:t>Quality</w:t>
            </w:r>
          </w:p>
        </w:tc>
        <w:tc>
          <w:tcPr>
            <w:tcW w:w="5595" w:type="dxa"/>
            <w:shd w:val="clear" w:color="auto" w:fill="auto"/>
            <w:vAlign w:val="center"/>
          </w:tcPr>
          <w:p w14:paraId="576243B2" w14:textId="77777777" w:rsidR="00E1764F" w:rsidRPr="008243FC" w:rsidRDefault="00E1764F" w:rsidP="0031476A">
            <w:pPr>
              <w:jc w:val="both"/>
              <w:rPr>
                <w:rStyle w:val="NormalBlackChar"/>
                <w:b/>
                <w:bCs w:val="0"/>
                <w:iCs w:val="0"/>
                <w:sz w:val="22"/>
                <w:szCs w:val="22"/>
              </w:rPr>
            </w:pPr>
            <w:r w:rsidRPr="008243FC">
              <w:rPr>
                <w:rStyle w:val="NormalBlackChar"/>
                <w:bCs w:val="0"/>
                <w:iCs w:val="0"/>
                <w:sz w:val="22"/>
                <w:szCs w:val="22"/>
              </w:rPr>
              <w:t>Appendix A – Organisational Details</w:t>
            </w:r>
          </w:p>
        </w:tc>
        <w:tc>
          <w:tcPr>
            <w:tcW w:w="1203" w:type="dxa"/>
            <w:shd w:val="clear" w:color="auto" w:fill="auto"/>
            <w:vAlign w:val="center"/>
          </w:tcPr>
          <w:p w14:paraId="6FCBD8A1" w14:textId="77777777" w:rsidR="00E1764F" w:rsidRPr="008243FC" w:rsidRDefault="00E1764F" w:rsidP="0031476A">
            <w:pPr>
              <w:jc w:val="both"/>
              <w:rPr>
                <w:rStyle w:val="NormalBlackChar"/>
                <w:b/>
                <w:bCs w:val="0"/>
                <w:iCs w:val="0"/>
                <w:sz w:val="22"/>
                <w:szCs w:val="22"/>
              </w:rPr>
            </w:pPr>
            <w:r w:rsidRPr="008243FC">
              <w:rPr>
                <w:rStyle w:val="NormalBlackChar"/>
                <w:bCs w:val="0"/>
                <w:iCs w:val="0"/>
                <w:sz w:val="22"/>
                <w:szCs w:val="22"/>
              </w:rPr>
              <w:t>Pass/Fail</w:t>
            </w:r>
          </w:p>
        </w:tc>
      </w:tr>
      <w:tr w:rsidR="00AC3667" w:rsidRPr="002740B4" w14:paraId="720C7E9A" w14:textId="77777777" w:rsidTr="008243FC">
        <w:trPr>
          <w:jc w:val="center"/>
        </w:trPr>
        <w:tc>
          <w:tcPr>
            <w:tcW w:w="1188" w:type="dxa"/>
            <w:vMerge/>
            <w:shd w:val="clear" w:color="auto" w:fill="DBE5F1" w:themeFill="accent1" w:themeFillTint="33"/>
            <w:vAlign w:val="center"/>
          </w:tcPr>
          <w:p w14:paraId="67CBD157" w14:textId="77777777" w:rsidR="00AC3667" w:rsidRPr="008243FC" w:rsidRDefault="00AC3667" w:rsidP="0031476A">
            <w:pPr>
              <w:jc w:val="both"/>
              <w:rPr>
                <w:rStyle w:val="NormalBlackChar"/>
                <w:bCs w:val="0"/>
                <w:iCs w:val="0"/>
                <w:sz w:val="22"/>
                <w:szCs w:val="22"/>
              </w:rPr>
            </w:pPr>
          </w:p>
        </w:tc>
        <w:tc>
          <w:tcPr>
            <w:tcW w:w="5595" w:type="dxa"/>
            <w:shd w:val="clear" w:color="auto" w:fill="auto"/>
            <w:vAlign w:val="center"/>
          </w:tcPr>
          <w:p w14:paraId="112AD9E3"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1 Previous Experience</w:t>
            </w:r>
          </w:p>
        </w:tc>
        <w:tc>
          <w:tcPr>
            <w:tcW w:w="1203" w:type="dxa"/>
            <w:shd w:val="clear" w:color="auto" w:fill="auto"/>
            <w:vAlign w:val="center"/>
          </w:tcPr>
          <w:p w14:paraId="33F5A6CB"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365B6A9F" w14:textId="77777777" w:rsidTr="008243FC">
        <w:trPr>
          <w:jc w:val="center"/>
        </w:trPr>
        <w:tc>
          <w:tcPr>
            <w:tcW w:w="1188" w:type="dxa"/>
            <w:vMerge/>
            <w:shd w:val="clear" w:color="auto" w:fill="DBE5F1" w:themeFill="accent1" w:themeFillTint="33"/>
            <w:vAlign w:val="center"/>
          </w:tcPr>
          <w:p w14:paraId="6461D760" w14:textId="77777777" w:rsidR="00AC3667" w:rsidRPr="008243FC" w:rsidRDefault="00AC3667" w:rsidP="0031476A">
            <w:pPr>
              <w:jc w:val="both"/>
              <w:rPr>
                <w:rStyle w:val="NormalBlackChar"/>
                <w:bCs w:val="0"/>
                <w:iCs w:val="0"/>
                <w:sz w:val="22"/>
                <w:szCs w:val="22"/>
              </w:rPr>
            </w:pPr>
          </w:p>
        </w:tc>
        <w:tc>
          <w:tcPr>
            <w:tcW w:w="5595" w:type="dxa"/>
            <w:tcBorders>
              <w:bottom w:val="single" w:sz="4" w:space="0" w:color="auto"/>
            </w:tcBorders>
            <w:shd w:val="clear" w:color="auto" w:fill="auto"/>
            <w:vAlign w:val="center"/>
          </w:tcPr>
          <w:p w14:paraId="18905A6A"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2 Proposed Service Model</w:t>
            </w:r>
          </w:p>
        </w:tc>
        <w:tc>
          <w:tcPr>
            <w:tcW w:w="1203" w:type="dxa"/>
            <w:tcBorders>
              <w:bottom w:val="single" w:sz="4" w:space="0" w:color="auto"/>
            </w:tcBorders>
            <w:shd w:val="clear" w:color="auto" w:fill="auto"/>
            <w:vAlign w:val="center"/>
          </w:tcPr>
          <w:p w14:paraId="74E9547E"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117A9EE2" w14:textId="77777777" w:rsidTr="008341CC">
        <w:trPr>
          <w:jc w:val="center"/>
        </w:trPr>
        <w:tc>
          <w:tcPr>
            <w:tcW w:w="1188" w:type="dxa"/>
            <w:vMerge/>
            <w:shd w:val="clear" w:color="auto" w:fill="DBE5F1" w:themeFill="accent1" w:themeFillTint="33"/>
            <w:vAlign w:val="center"/>
          </w:tcPr>
          <w:p w14:paraId="6C16318C" w14:textId="77777777" w:rsidR="00AC3667" w:rsidRPr="008243FC" w:rsidRDefault="00AC3667" w:rsidP="0031476A">
            <w:pPr>
              <w:jc w:val="both"/>
              <w:rPr>
                <w:rStyle w:val="NormalBlackChar"/>
                <w:bCs w:val="0"/>
                <w:iCs w:val="0"/>
                <w:sz w:val="22"/>
                <w:szCs w:val="22"/>
              </w:rPr>
            </w:pPr>
          </w:p>
        </w:tc>
        <w:tc>
          <w:tcPr>
            <w:tcW w:w="5595" w:type="dxa"/>
            <w:tcBorders>
              <w:bottom w:val="single" w:sz="4" w:space="0" w:color="auto"/>
            </w:tcBorders>
            <w:shd w:val="clear" w:color="auto" w:fill="auto"/>
            <w:vAlign w:val="center"/>
          </w:tcPr>
          <w:p w14:paraId="2A77B542"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3 Mobilisation</w:t>
            </w:r>
          </w:p>
        </w:tc>
        <w:tc>
          <w:tcPr>
            <w:tcW w:w="1203" w:type="dxa"/>
            <w:tcBorders>
              <w:bottom w:val="single" w:sz="4" w:space="0" w:color="auto"/>
            </w:tcBorders>
            <w:shd w:val="clear" w:color="auto" w:fill="auto"/>
            <w:vAlign w:val="center"/>
          </w:tcPr>
          <w:p w14:paraId="4D715FF2"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270A2B0B" w14:textId="77777777" w:rsidTr="008243FC">
        <w:trPr>
          <w:jc w:val="center"/>
        </w:trPr>
        <w:tc>
          <w:tcPr>
            <w:tcW w:w="1188" w:type="dxa"/>
            <w:tcBorders>
              <w:bottom w:val="single" w:sz="4" w:space="0" w:color="auto"/>
            </w:tcBorders>
            <w:shd w:val="clear" w:color="auto" w:fill="DBE5F1" w:themeFill="accent1" w:themeFillTint="33"/>
            <w:vAlign w:val="center"/>
          </w:tcPr>
          <w:p w14:paraId="282E0105" w14:textId="77777777" w:rsidR="00AC3667" w:rsidRPr="008243FC" w:rsidRDefault="00AC3667" w:rsidP="0031476A">
            <w:pPr>
              <w:jc w:val="both"/>
              <w:rPr>
                <w:rStyle w:val="NormalBlackChar"/>
                <w:bCs w:val="0"/>
                <w:iCs w:val="0"/>
                <w:sz w:val="22"/>
                <w:szCs w:val="22"/>
              </w:rPr>
            </w:pPr>
            <w:r w:rsidRPr="008243FC">
              <w:rPr>
                <w:rStyle w:val="NormalBlackChar"/>
                <w:bCs w:val="0"/>
                <w:iCs w:val="0"/>
                <w:sz w:val="22"/>
                <w:szCs w:val="22"/>
              </w:rPr>
              <w:t>Price</w:t>
            </w:r>
          </w:p>
        </w:tc>
        <w:tc>
          <w:tcPr>
            <w:tcW w:w="5595" w:type="dxa"/>
            <w:tcBorders>
              <w:bottom w:val="single" w:sz="4" w:space="0" w:color="auto"/>
            </w:tcBorders>
            <w:shd w:val="clear" w:color="auto" w:fill="auto"/>
            <w:vAlign w:val="center"/>
          </w:tcPr>
          <w:p w14:paraId="07E9EA25" w14:textId="77777777" w:rsidR="00AC3667" w:rsidRPr="008243FC" w:rsidRDefault="00AC3667" w:rsidP="0031476A">
            <w:pPr>
              <w:jc w:val="both"/>
              <w:rPr>
                <w:rStyle w:val="NormalBlackChar"/>
                <w:b/>
                <w:bCs w:val="0"/>
                <w:iCs w:val="0"/>
                <w:sz w:val="22"/>
                <w:szCs w:val="22"/>
              </w:rPr>
            </w:pPr>
            <w:r w:rsidRPr="008243FC">
              <w:rPr>
                <w:rStyle w:val="NormalBlackChar"/>
                <w:bCs w:val="0"/>
                <w:iCs w:val="0"/>
                <w:sz w:val="22"/>
                <w:szCs w:val="22"/>
              </w:rPr>
              <w:t>Appendix 3 – Pricing Schedule</w:t>
            </w:r>
          </w:p>
        </w:tc>
        <w:tc>
          <w:tcPr>
            <w:tcW w:w="1203" w:type="dxa"/>
            <w:tcBorders>
              <w:bottom w:val="single" w:sz="4" w:space="0" w:color="auto"/>
            </w:tcBorders>
            <w:shd w:val="clear" w:color="auto" w:fill="auto"/>
            <w:vAlign w:val="center"/>
          </w:tcPr>
          <w:p w14:paraId="33C8524D" w14:textId="77777777" w:rsidR="00AC3667" w:rsidRDefault="00AC3667">
            <w:pPr>
              <w:jc w:val="both"/>
              <w:rPr>
                <w:rStyle w:val="NormalBlackChar"/>
                <w:bCs w:val="0"/>
                <w:iCs w:val="0"/>
                <w:sz w:val="22"/>
                <w:szCs w:val="22"/>
              </w:rPr>
            </w:pPr>
            <w:r>
              <w:rPr>
                <w:rStyle w:val="NormalBlackChar"/>
                <w:sz w:val="22"/>
                <w:szCs w:val="22"/>
              </w:rPr>
              <w:t>40</w:t>
            </w:r>
          </w:p>
        </w:tc>
      </w:tr>
      <w:tr w:rsidR="00D82325" w:rsidRPr="002740B4" w14:paraId="44D344DC" w14:textId="77777777" w:rsidTr="00F7089F">
        <w:trPr>
          <w:jc w:val="center"/>
        </w:trPr>
        <w:tc>
          <w:tcPr>
            <w:tcW w:w="1188" w:type="dxa"/>
            <w:tcBorders>
              <w:top w:val="single" w:sz="4" w:space="0" w:color="auto"/>
              <w:left w:val="nil"/>
              <w:bottom w:val="single" w:sz="4" w:space="0" w:color="FFFFFF"/>
              <w:right w:val="nil"/>
            </w:tcBorders>
            <w:shd w:val="clear" w:color="auto" w:fill="auto"/>
            <w:vAlign w:val="center"/>
          </w:tcPr>
          <w:p w14:paraId="4C21FB05" w14:textId="77777777" w:rsidR="0065301B" w:rsidRPr="002740B4" w:rsidRDefault="0065301B" w:rsidP="0031476A">
            <w:pPr>
              <w:jc w:val="both"/>
              <w:rPr>
                <w:rStyle w:val="NormalBlackChar"/>
                <w:b/>
                <w:bCs w:val="0"/>
                <w:iCs w:val="0"/>
                <w:sz w:val="22"/>
                <w:szCs w:val="22"/>
              </w:rPr>
            </w:pPr>
          </w:p>
        </w:tc>
        <w:tc>
          <w:tcPr>
            <w:tcW w:w="5595" w:type="dxa"/>
            <w:tcBorders>
              <w:top w:val="single" w:sz="4" w:space="0" w:color="auto"/>
              <w:left w:val="nil"/>
              <w:bottom w:val="single" w:sz="4" w:space="0" w:color="FFFFFF"/>
              <w:right w:val="nil"/>
            </w:tcBorders>
            <w:shd w:val="clear" w:color="auto" w:fill="auto"/>
            <w:vAlign w:val="center"/>
          </w:tcPr>
          <w:p w14:paraId="4EA7C73B" w14:textId="77777777" w:rsidR="0065301B" w:rsidRPr="002740B4" w:rsidRDefault="0065301B" w:rsidP="0031476A">
            <w:pPr>
              <w:jc w:val="both"/>
              <w:rPr>
                <w:rStyle w:val="NormalBlackChar"/>
                <w:b/>
                <w:bCs w:val="0"/>
                <w:iCs w:val="0"/>
                <w:sz w:val="22"/>
                <w:szCs w:val="22"/>
              </w:rPr>
            </w:pPr>
          </w:p>
        </w:tc>
        <w:tc>
          <w:tcPr>
            <w:tcW w:w="1203" w:type="dxa"/>
            <w:tcBorders>
              <w:top w:val="single" w:sz="4" w:space="0" w:color="auto"/>
              <w:left w:val="nil"/>
              <w:bottom w:val="single" w:sz="4" w:space="0" w:color="auto"/>
              <w:right w:val="nil"/>
            </w:tcBorders>
            <w:shd w:val="clear" w:color="auto" w:fill="auto"/>
            <w:vAlign w:val="center"/>
          </w:tcPr>
          <w:p w14:paraId="1593092A" w14:textId="77777777" w:rsidR="0065301B" w:rsidRPr="002740B4" w:rsidRDefault="0065301B" w:rsidP="0031476A">
            <w:pPr>
              <w:jc w:val="both"/>
              <w:rPr>
                <w:rStyle w:val="NormalBlackChar"/>
                <w:b/>
                <w:bCs w:val="0"/>
                <w:iCs w:val="0"/>
                <w:sz w:val="22"/>
                <w:szCs w:val="22"/>
              </w:rPr>
            </w:pPr>
          </w:p>
        </w:tc>
      </w:tr>
      <w:tr w:rsidR="0065301B" w:rsidRPr="002740B4" w14:paraId="29FBDDB8" w14:textId="77777777" w:rsidTr="00F7089F">
        <w:trPr>
          <w:jc w:val="center"/>
        </w:trPr>
        <w:tc>
          <w:tcPr>
            <w:tcW w:w="118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8057307" w14:textId="77777777" w:rsidR="0065301B" w:rsidRPr="002740B4" w:rsidRDefault="0065301B" w:rsidP="0031476A">
            <w:pPr>
              <w:jc w:val="both"/>
              <w:rPr>
                <w:rStyle w:val="NormalBlackChar"/>
                <w:b/>
                <w:bCs w:val="0"/>
                <w:iCs w:val="0"/>
                <w:sz w:val="22"/>
                <w:szCs w:val="22"/>
              </w:rPr>
            </w:pPr>
          </w:p>
        </w:tc>
        <w:tc>
          <w:tcPr>
            <w:tcW w:w="5595" w:type="dxa"/>
            <w:tcBorders>
              <w:top w:val="single" w:sz="4" w:space="0" w:color="FFFFFF"/>
              <w:left w:val="single" w:sz="4" w:space="0" w:color="FFFFFF"/>
              <w:bottom w:val="single" w:sz="4" w:space="0" w:color="FFFFFF"/>
            </w:tcBorders>
            <w:shd w:val="clear" w:color="auto" w:fill="auto"/>
            <w:vAlign w:val="center"/>
          </w:tcPr>
          <w:p w14:paraId="041ABBD9" w14:textId="77777777" w:rsidR="0065301B" w:rsidRPr="008243FC" w:rsidRDefault="0065301B" w:rsidP="0031476A">
            <w:pPr>
              <w:jc w:val="both"/>
              <w:rPr>
                <w:rStyle w:val="NormalBlackChar"/>
                <w:bCs w:val="0"/>
                <w:iCs w:val="0"/>
                <w:sz w:val="22"/>
                <w:szCs w:val="22"/>
              </w:rPr>
            </w:pPr>
            <w:r w:rsidRPr="008243FC">
              <w:rPr>
                <w:rStyle w:val="NormalBlackChar"/>
                <w:bCs w:val="0"/>
                <w:iCs w:val="0"/>
                <w:sz w:val="22"/>
                <w:szCs w:val="22"/>
              </w:rPr>
              <w:t>Total</w:t>
            </w:r>
          </w:p>
        </w:tc>
        <w:tc>
          <w:tcPr>
            <w:tcW w:w="1203" w:type="dxa"/>
            <w:tcBorders>
              <w:top w:val="single" w:sz="4" w:space="0" w:color="auto"/>
            </w:tcBorders>
            <w:shd w:val="clear" w:color="auto" w:fill="auto"/>
            <w:vAlign w:val="center"/>
          </w:tcPr>
          <w:p w14:paraId="10A52151" w14:textId="77777777" w:rsidR="0065301B" w:rsidRPr="008243FC" w:rsidRDefault="0065301B" w:rsidP="0031476A">
            <w:pPr>
              <w:jc w:val="both"/>
              <w:rPr>
                <w:rStyle w:val="NormalBlackChar"/>
                <w:bCs w:val="0"/>
                <w:iCs w:val="0"/>
                <w:sz w:val="22"/>
                <w:szCs w:val="22"/>
              </w:rPr>
            </w:pPr>
            <w:r w:rsidRPr="008243FC">
              <w:rPr>
                <w:rStyle w:val="NormalBlackChar"/>
                <w:bCs w:val="0"/>
                <w:iCs w:val="0"/>
                <w:sz w:val="22"/>
                <w:szCs w:val="22"/>
              </w:rPr>
              <w:t>100%</w:t>
            </w:r>
          </w:p>
        </w:tc>
      </w:tr>
    </w:tbl>
    <w:p w14:paraId="3E75A5A6" w14:textId="77777777" w:rsidR="0065301B" w:rsidRPr="002740B4" w:rsidRDefault="0065301B" w:rsidP="0031476A">
      <w:pPr>
        <w:jc w:val="both"/>
        <w:rPr>
          <w:rStyle w:val="NormalBlackChar"/>
          <w:bCs w:val="0"/>
          <w:iCs w:val="0"/>
          <w:sz w:val="22"/>
          <w:szCs w:val="22"/>
        </w:rPr>
      </w:pPr>
    </w:p>
    <w:p w14:paraId="4260A7EC" w14:textId="77777777" w:rsidR="0065301B" w:rsidRPr="002740B4" w:rsidRDefault="0065301B" w:rsidP="0031476A">
      <w:pPr>
        <w:jc w:val="both"/>
        <w:rPr>
          <w:sz w:val="22"/>
          <w:szCs w:val="22"/>
          <w:lang w:eastAsia="en-GB"/>
        </w:rPr>
      </w:pPr>
      <w:r w:rsidRPr="002740B4">
        <w:rPr>
          <w:rStyle w:val="NormalBlackChar"/>
          <w:bCs w:val="0"/>
          <w:iCs w:val="0"/>
          <w:sz w:val="22"/>
          <w:szCs w:val="22"/>
        </w:rPr>
        <w:t xml:space="preserve">The quality element of </w:t>
      </w:r>
      <w:r w:rsidR="00E244EE" w:rsidRPr="002740B4">
        <w:rPr>
          <w:rStyle w:val="NormalBlackChar"/>
          <w:bCs w:val="0"/>
          <w:iCs w:val="0"/>
          <w:sz w:val="22"/>
          <w:szCs w:val="22"/>
        </w:rPr>
        <w:t>suppliers’</w:t>
      </w:r>
      <w:r w:rsidRPr="002740B4">
        <w:rPr>
          <w:rStyle w:val="NormalBlackChar"/>
          <w:bCs w:val="0"/>
          <w:iCs w:val="0"/>
          <w:sz w:val="22"/>
          <w:szCs w:val="22"/>
        </w:rPr>
        <w:t xml:space="preserve"> responses will be scored </w:t>
      </w:r>
      <w:r w:rsidRPr="002740B4">
        <w:rPr>
          <w:sz w:val="22"/>
          <w:szCs w:val="22"/>
          <w:lang w:eastAsia="en-GB"/>
        </w:rPr>
        <w:t>in a range of 0–5 as defined in the following table:</w:t>
      </w:r>
    </w:p>
    <w:p w14:paraId="1116E1AD" w14:textId="77777777" w:rsidR="0065301B" w:rsidRPr="002740B4" w:rsidRDefault="0065301B" w:rsidP="0031476A">
      <w:pPr>
        <w:jc w:val="both"/>
        <w:rPr>
          <w:sz w:val="22"/>
          <w:szCs w:val="22"/>
          <w:lang w:eastAsia="en-GB"/>
        </w:rPr>
      </w:pPr>
    </w:p>
    <w:tbl>
      <w:tblPr>
        <w:tblW w:w="8535" w:type="dxa"/>
        <w:tblInd w:w="117" w:type="dxa"/>
        <w:tblLayout w:type="fixed"/>
        <w:tblCellMar>
          <w:left w:w="0" w:type="dxa"/>
          <w:right w:w="0" w:type="dxa"/>
        </w:tblCellMar>
        <w:tblLook w:val="0000" w:firstRow="0" w:lastRow="0" w:firstColumn="0" w:lastColumn="0" w:noHBand="0" w:noVBand="0"/>
      </w:tblPr>
      <w:tblGrid>
        <w:gridCol w:w="1448"/>
        <w:gridCol w:w="5386"/>
        <w:gridCol w:w="1701"/>
      </w:tblGrid>
      <w:tr w:rsidR="0031476A" w14:paraId="5D825548" w14:textId="77777777" w:rsidTr="0031476A">
        <w:trPr>
          <w:trHeight w:hRule="exact" w:val="761"/>
        </w:trPr>
        <w:tc>
          <w:tcPr>
            <w:tcW w:w="14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DC74A1" w14:textId="77777777" w:rsidR="0031476A" w:rsidRDefault="0031476A" w:rsidP="0031476A">
            <w:pPr>
              <w:pStyle w:val="TableParagraph"/>
              <w:kinsoku w:val="0"/>
              <w:overflowPunct w:val="0"/>
              <w:spacing w:before="85"/>
              <w:ind w:left="85"/>
              <w:jc w:val="center"/>
            </w:pPr>
            <w:r>
              <w:rPr>
                <w:rFonts w:ascii="Arial" w:hAnsi="Arial" w:cs="Arial"/>
                <w:b/>
                <w:bCs/>
                <w:color w:val="333333"/>
                <w:spacing w:val="-1"/>
                <w:sz w:val="22"/>
                <w:szCs w:val="22"/>
              </w:rPr>
              <w:t>S</w:t>
            </w:r>
            <w:r>
              <w:rPr>
                <w:rFonts w:ascii="Arial" w:hAnsi="Arial" w:cs="Arial"/>
                <w:b/>
                <w:bCs/>
                <w:color w:val="333333"/>
                <w:sz w:val="22"/>
                <w:szCs w:val="22"/>
              </w:rPr>
              <w:t>c</w:t>
            </w:r>
            <w:r>
              <w:rPr>
                <w:rFonts w:ascii="Arial" w:hAnsi="Arial" w:cs="Arial"/>
                <w:b/>
                <w:bCs/>
                <w:color w:val="333333"/>
                <w:spacing w:val="-1"/>
                <w:sz w:val="22"/>
                <w:szCs w:val="22"/>
              </w:rPr>
              <w:t>o</w:t>
            </w:r>
            <w:r>
              <w:rPr>
                <w:rFonts w:ascii="Arial" w:hAnsi="Arial" w:cs="Arial"/>
                <w:b/>
                <w:bCs/>
                <w:color w:val="333333"/>
                <w:sz w:val="22"/>
                <w:szCs w:val="22"/>
              </w:rPr>
              <w:t>re</w:t>
            </w:r>
          </w:p>
        </w:tc>
        <w:tc>
          <w:tcPr>
            <w:tcW w:w="538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73029A" w14:textId="77777777" w:rsidR="0031476A" w:rsidRDefault="0031476A" w:rsidP="0031476A">
            <w:pPr>
              <w:pStyle w:val="TableParagraph"/>
              <w:kinsoku w:val="0"/>
              <w:overflowPunct w:val="0"/>
              <w:spacing w:before="85"/>
              <w:ind w:left="85"/>
              <w:jc w:val="center"/>
            </w:pPr>
            <w:r>
              <w:rPr>
                <w:rFonts w:ascii="Arial" w:hAnsi="Arial" w:cs="Arial"/>
                <w:b/>
                <w:bCs/>
                <w:color w:val="333333"/>
                <w:spacing w:val="-2"/>
                <w:sz w:val="22"/>
                <w:szCs w:val="22"/>
              </w:rPr>
              <w:t>D</w:t>
            </w:r>
            <w:r>
              <w:rPr>
                <w:rFonts w:ascii="Arial" w:hAnsi="Arial" w:cs="Arial"/>
                <w:b/>
                <w:bCs/>
                <w:color w:val="333333"/>
                <w:sz w:val="22"/>
                <w:szCs w:val="22"/>
              </w:rPr>
              <w:t>ef</w:t>
            </w:r>
            <w:r>
              <w:rPr>
                <w:rFonts w:ascii="Arial" w:hAnsi="Arial" w:cs="Arial"/>
                <w:b/>
                <w:bCs/>
                <w:color w:val="333333"/>
                <w:spacing w:val="1"/>
                <w:sz w:val="22"/>
                <w:szCs w:val="22"/>
              </w:rPr>
              <w:t>i</w:t>
            </w:r>
            <w:r>
              <w:rPr>
                <w:rFonts w:ascii="Arial" w:hAnsi="Arial" w:cs="Arial"/>
                <w:b/>
                <w:bCs/>
                <w:color w:val="333333"/>
                <w:sz w:val="22"/>
                <w:szCs w:val="22"/>
              </w:rPr>
              <w:t>n</w:t>
            </w:r>
            <w:r>
              <w:rPr>
                <w:rFonts w:ascii="Arial" w:hAnsi="Arial" w:cs="Arial"/>
                <w:b/>
                <w:bCs/>
                <w:color w:val="333333"/>
                <w:spacing w:val="-2"/>
                <w:sz w:val="22"/>
                <w:szCs w:val="22"/>
              </w:rPr>
              <w:t>i</w:t>
            </w:r>
            <w:r>
              <w:rPr>
                <w:rFonts w:ascii="Arial" w:hAnsi="Arial" w:cs="Arial"/>
                <w:b/>
                <w:bCs/>
                <w:color w:val="333333"/>
                <w:sz w:val="22"/>
                <w:szCs w:val="22"/>
              </w:rPr>
              <w:t>tion</w:t>
            </w:r>
          </w:p>
        </w:tc>
        <w:tc>
          <w:tcPr>
            <w:tcW w:w="1701" w:type="dxa"/>
            <w:tcBorders>
              <w:top w:val="single" w:sz="4" w:space="0" w:color="000000"/>
              <w:left w:val="single" w:sz="4" w:space="0" w:color="000000"/>
              <w:bottom w:val="single" w:sz="4" w:space="0" w:color="000000"/>
              <w:right w:val="single" w:sz="10" w:space="0" w:color="000000"/>
            </w:tcBorders>
            <w:shd w:val="clear" w:color="auto" w:fill="DBE4F0"/>
            <w:vAlign w:val="center"/>
          </w:tcPr>
          <w:p w14:paraId="0837BE0B" w14:textId="77777777" w:rsidR="0031476A" w:rsidRDefault="0031476A" w:rsidP="0031476A">
            <w:pPr>
              <w:pStyle w:val="TableParagraph"/>
              <w:kinsoku w:val="0"/>
              <w:overflowPunct w:val="0"/>
              <w:spacing w:before="85"/>
              <w:ind w:left="311"/>
              <w:jc w:val="center"/>
            </w:pPr>
            <w:r>
              <w:rPr>
                <w:rFonts w:ascii="Arial" w:hAnsi="Arial" w:cs="Arial"/>
                <w:b/>
                <w:bCs/>
                <w:color w:val="333333"/>
                <w:spacing w:val="-1"/>
                <w:sz w:val="22"/>
                <w:szCs w:val="22"/>
              </w:rPr>
              <w:t>S</w:t>
            </w:r>
            <w:r>
              <w:rPr>
                <w:rFonts w:ascii="Arial" w:hAnsi="Arial" w:cs="Arial"/>
                <w:b/>
                <w:bCs/>
                <w:color w:val="333333"/>
                <w:sz w:val="22"/>
                <w:szCs w:val="22"/>
              </w:rPr>
              <w:t>c</w:t>
            </w:r>
            <w:r>
              <w:rPr>
                <w:rFonts w:ascii="Arial" w:hAnsi="Arial" w:cs="Arial"/>
                <w:b/>
                <w:bCs/>
                <w:color w:val="333333"/>
                <w:spacing w:val="-1"/>
                <w:sz w:val="22"/>
                <w:szCs w:val="22"/>
              </w:rPr>
              <w:t>o</w:t>
            </w:r>
            <w:r>
              <w:rPr>
                <w:rFonts w:ascii="Arial" w:hAnsi="Arial" w:cs="Arial"/>
                <w:b/>
                <w:bCs/>
                <w:color w:val="333333"/>
                <w:sz w:val="22"/>
                <w:szCs w:val="22"/>
              </w:rPr>
              <w:t>re</w:t>
            </w:r>
          </w:p>
        </w:tc>
      </w:tr>
      <w:tr w:rsidR="0031476A" w14:paraId="6A5E652B" w14:textId="77777777" w:rsidTr="0031476A">
        <w:trPr>
          <w:trHeight w:hRule="exact" w:val="924"/>
        </w:trPr>
        <w:tc>
          <w:tcPr>
            <w:tcW w:w="1448" w:type="dxa"/>
            <w:tcBorders>
              <w:top w:val="single" w:sz="4" w:space="0" w:color="000000"/>
              <w:left w:val="single" w:sz="4" w:space="0" w:color="000000"/>
              <w:bottom w:val="single" w:sz="4" w:space="0" w:color="000000"/>
              <w:right w:val="single" w:sz="4" w:space="0" w:color="000000"/>
            </w:tcBorders>
            <w:vAlign w:val="center"/>
          </w:tcPr>
          <w:p w14:paraId="6C0E8837" w14:textId="77777777" w:rsidR="0031476A" w:rsidRDefault="0031476A" w:rsidP="0031476A">
            <w:pPr>
              <w:pStyle w:val="TableParagraph"/>
              <w:kinsoku w:val="0"/>
              <w:overflowPunct w:val="0"/>
              <w:spacing w:before="92" w:line="252" w:lineRule="exact"/>
              <w:ind w:left="85"/>
            </w:pPr>
            <w:r>
              <w:rPr>
                <w:rFonts w:ascii="Arial" w:hAnsi="Arial" w:cs="Arial"/>
                <w:color w:val="333333"/>
                <w:spacing w:val="-1"/>
                <w:sz w:val="22"/>
                <w:szCs w:val="22"/>
              </w:rPr>
              <w:t>E</w:t>
            </w:r>
            <w:r>
              <w:rPr>
                <w:rFonts w:ascii="Arial" w:hAnsi="Arial" w:cs="Arial"/>
                <w:color w:val="333333"/>
                <w:spacing w:val="-3"/>
                <w:sz w:val="22"/>
                <w:szCs w:val="22"/>
              </w:rPr>
              <w:t>x</w:t>
            </w:r>
            <w:r>
              <w:rPr>
                <w:rFonts w:ascii="Arial" w:hAnsi="Arial" w:cs="Arial"/>
                <w:color w:val="333333"/>
                <w:sz w:val="22"/>
                <w:szCs w:val="22"/>
              </w:rPr>
              <w:t>cel</w:t>
            </w:r>
            <w:r>
              <w:rPr>
                <w:rFonts w:ascii="Arial" w:hAnsi="Arial" w:cs="Arial"/>
                <w:color w:val="333333"/>
                <w:spacing w:val="-2"/>
                <w:sz w:val="22"/>
                <w:szCs w:val="22"/>
              </w:rPr>
              <w:t>l</w:t>
            </w:r>
            <w:r>
              <w:rPr>
                <w:rFonts w:ascii="Arial" w:hAnsi="Arial" w:cs="Arial"/>
                <w:color w:val="333333"/>
                <w:sz w:val="22"/>
                <w:szCs w:val="22"/>
              </w:rPr>
              <w:t>e</w:t>
            </w:r>
            <w:r>
              <w:rPr>
                <w:rFonts w:ascii="Arial" w:hAnsi="Arial" w:cs="Arial"/>
                <w:color w:val="333333"/>
                <w:spacing w:val="-1"/>
                <w:sz w:val="22"/>
                <w:szCs w:val="22"/>
              </w:rPr>
              <w:t>n</w:t>
            </w:r>
            <w:r>
              <w:rPr>
                <w:rFonts w:ascii="Arial" w:hAnsi="Arial" w:cs="Arial"/>
                <w:color w:val="333333"/>
                <w:sz w:val="22"/>
                <w:szCs w:val="22"/>
              </w:rPr>
              <w:t xml:space="preserve">t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pacing w:val="3"/>
                <w:sz w:val="22"/>
                <w:szCs w:val="22"/>
              </w:rPr>
              <w:t>f</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nce</w:t>
            </w:r>
          </w:p>
        </w:tc>
        <w:tc>
          <w:tcPr>
            <w:tcW w:w="5386" w:type="dxa"/>
            <w:tcBorders>
              <w:top w:val="single" w:sz="4" w:space="0" w:color="000000"/>
              <w:left w:val="single" w:sz="4" w:space="0" w:color="000000"/>
              <w:bottom w:val="single" w:sz="4" w:space="0" w:color="000000"/>
              <w:right w:val="single" w:sz="4" w:space="0" w:color="000000"/>
            </w:tcBorders>
            <w:vAlign w:val="center"/>
          </w:tcPr>
          <w:p w14:paraId="048C96C0" w14:textId="77777777" w:rsidR="0031476A" w:rsidRDefault="0031476A" w:rsidP="0031476A">
            <w:pPr>
              <w:pStyle w:val="TableParagraph"/>
              <w:kinsoku w:val="0"/>
              <w:overflowPunct w:val="0"/>
              <w:spacing w:before="92" w:line="252" w:lineRule="exact"/>
              <w:ind w:left="85" w:right="518"/>
            </w:pP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1"/>
                <w:sz w:val="22"/>
                <w:szCs w:val="22"/>
              </w:rPr>
              <w:t>n</w:t>
            </w:r>
            <w:r>
              <w:rPr>
                <w:rFonts w:ascii="Arial" w:hAnsi="Arial" w:cs="Arial"/>
                <w:color w:val="333333"/>
                <w:spacing w:val="-3"/>
                <w:sz w:val="22"/>
                <w:szCs w:val="22"/>
              </w:rPr>
              <w:t>s</w:t>
            </w:r>
            <w:r>
              <w:rPr>
                <w:rFonts w:ascii="Arial" w:hAnsi="Arial" w:cs="Arial"/>
                <w:color w:val="333333"/>
                <w:sz w:val="22"/>
                <w:szCs w:val="22"/>
              </w:rPr>
              <w:t>tr</w:t>
            </w:r>
            <w:r>
              <w:rPr>
                <w:rFonts w:ascii="Arial" w:hAnsi="Arial" w:cs="Arial"/>
                <w:color w:val="333333"/>
                <w:spacing w:val="-3"/>
                <w:sz w:val="22"/>
                <w:szCs w:val="22"/>
              </w:rPr>
              <w:t>a</w:t>
            </w:r>
            <w:r>
              <w:rPr>
                <w:rFonts w:ascii="Arial" w:hAnsi="Arial" w:cs="Arial"/>
                <w:color w:val="333333"/>
                <w:sz w:val="22"/>
                <w:szCs w:val="22"/>
              </w:rPr>
              <w:t>tes</w:t>
            </w:r>
            <w:r>
              <w:rPr>
                <w:rFonts w:ascii="Arial" w:hAnsi="Arial" w:cs="Arial"/>
                <w:color w:val="333333"/>
                <w:spacing w:val="-2"/>
                <w:sz w:val="22"/>
                <w:szCs w:val="22"/>
              </w:rPr>
              <w:t xml:space="preserve"> </w:t>
            </w:r>
            <w:r>
              <w:rPr>
                <w:rFonts w:ascii="Arial" w:hAnsi="Arial" w:cs="Arial"/>
                <w:color w:val="333333"/>
                <w:sz w:val="22"/>
                <w:szCs w:val="22"/>
              </w:rPr>
              <w:t>a c</w:t>
            </w:r>
            <w:r>
              <w:rPr>
                <w:rFonts w:ascii="Arial" w:hAnsi="Arial" w:cs="Arial"/>
                <w:color w:val="333333"/>
                <w:spacing w:val="-3"/>
                <w:sz w:val="22"/>
                <w:szCs w:val="22"/>
              </w:rPr>
              <w:t>l</w:t>
            </w:r>
            <w:r>
              <w:rPr>
                <w:rFonts w:ascii="Arial" w:hAnsi="Arial" w:cs="Arial"/>
                <w:color w:val="333333"/>
                <w:sz w:val="22"/>
                <w:szCs w:val="22"/>
              </w:rPr>
              <w:t>e</w:t>
            </w:r>
            <w:r>
              <w:rPr>
                <w:rFonts w:ascii="Arial" w:hAnsi="Arial" w:cs="Arial"/>
                <w:color w:val="333333"/>
                <w:spacing w:val="-1"/>
                <w:sz w:val="22"/>
                <w:szCs w:val="22"/>
              </w:rPr>
              <w:t>a</w:t>
            </w:r>
            <w:r>
              <w:rPr>
                <w:rFonts w:ascii="Arial" w:hAnsi="Arial" w:cs="Arial"/>
                <w:color w:val="333333"/>
                <w:sz w:val="22"/>
                <w:szCs w:val="22"/>
              </w:rPr>
              <w:t>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p</w:t>
            </w:r>
            <w:r>
              <w:rPr>
                <w:rFonts w:ascii="Arial" w:hAnsi="Arial" w:cs="Arial"/>
                <w:color w:val="333333"/>
                <w:spacing w:val="-3"/>
                <w:sz w:val="22"/>
                <w:szCs w:val="22"/>
              </w:rPr>
              <w:t>p</w:t>
            </w:r>
            <w:r>
              <w:rPr>
                <w:rFonts w:ascii="Arial" w:hAnsi="Arial" w:cs="Arial"/>
                <w:color w:val="333333"/>
                <w:sz w:val="22"/>
                <w:szCs w:val="22"/>
              </w:rPr>
              <w:t>ro</w:t>
            </w:r>
            <w:r>
              <w:rPr>
                <w:rFonts w:ascii="Arial" w:hAnsi="Arial" w:cs="Arial"/>
                <w:color w:val="333333"/>
                <w:spacing w:val="-1"/>
                <w:sz w:val="22"/>
                <w:szCs w:val="22"/>
              </w:rPr>
              <w:t>a</w:t>
            </w:r>
            <w:r>
              <w:rPr>
                <w:rFonts w:ascii="Arial" w:hAnsi="Arial" w:cs="Arial"/>
                <w:color w:val="333333"/>
                <w:sz w:val="22"/>
                <w:szCs w:val="22"/>
              </w:rPr>
              <w:t>ch and</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w:t>
            </w:r>
            <w:r>
              <w:rPr>
                <w:rFonts w:ascii="Arial" w:hAnsi="Arial" w:cs="Arial"/>
                <w:color w:val="333333"/>
                <w:spacing w:val="-3"/>
                <w:sz w:val="22"/>
                <w:szCs w:val="22"/>
              </w:rPr>
              <w:t>e</w:t>
            </w:r>
            <w:r>
              <w:rPr>
                <w:rFonts w:ascii="Arial" w:hAnsi="Arial" w:cs="Arial"/>
                <w:color w:val="333333"/>
                <w:sz w:val="22"/>
                <w:szCs w:val="22"/>
              </w:rPr>
              <w:t>sses ALL</w:t>
            </w:r>
            <w:r>
              <w:rPr>
                <w:rFonts w:ascii="Arial" w:hAnsi="Arial" w:cs="Arial"/>
                <w:color w:val="333333"/>
                <w:spacing w:val="-2"/>
                <w:sz w:val="22"/>
                <w:szCs w:val="22"/>
              </w:rPr>
              <w:t xml:space="preserve"> </w:t>
            </w:r>
            <w:r>
              <w:rPr>
                <w:rFonts w:ascii="Arial" w:hAnsi="Arial" w:cs="Arial"/>
                <w:color w:val="333333"/>
                <w:sz w:val="22"/>
                <w:szCs w:val="22"/>
              </w:rPr>
              <w:t>the r</w:t>
            </w:r>
            <w:r>
              <w:rPr>
                <w:rFonts w:ascii="Arial" w:hAnsi="Arial" w:cs="Arial"/>
                <w:color w:val="333333"/>
                <w:spacing w:val="-3"/>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2"/>
                <w:sz w:val="22"/>
                <w:szCs w:val="22"/>
              </w:rPr>
              <w:t>i</w:t>
            </w:r>
            <w:r>
              <w:rPr>
                <w:rFonts w:ascii="Arial" w:hAnsi="Arial" w:cs="Arial"/>
                <w:color w:val="333333"/>
                <w:sz w:val="22"/>
                <w:szCs w:val="22"/>
              </w:rPr>
              <w:t>red as</w:t>
            </w:r>
            <w:r>
              <w:rPr>
                <w:rFonts w:ascii="Arial" w:hAnsi="Arial" w:cs="Arial"/>
                <w:color w:val="333333"/>
                <w:spacing w:val="-1"/>
                <w:sz w:val="22"/>
                <w:szCs w:val="22"/>
              </w:rPr>
              <w:t>p</w:t>
            </w:r>
            <w:r>
              <w:rPr>
                <w:rFonts w:ascii="Arial" w:hAnsi="Arial" w:cs="Arial"/>
                <w:color w:val="333333"/>
                <w:spacing w:val="-3"/>
                <w:sz w:val="22"/>
                <w:szCs w:val="22"/>
              </w:rPr>
              <w:t>e</w:t>
            </w:r>
            <w:r>
              <w:rPr>
                <w:rFonts w:ascii="Arial" w:hAnsi="Arial" w:cs="Arial"/>
                <w:color w:val="333333"/>
                <w:sz w:val="22"/>
                <w:szCs w:val="22"/>
              </w:rPr>
              <w:t>cts</w:t>
            </w:r>
            <w:r>
              <w:rPr>
                <w:rFonts w:ascii="Arial" w:hAnsi="Arial" w:cs="Arial"/>
                <w:color w:val="333333"/>
                <w:spacing w:val="-2"/>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2"/>
                <w:sz w:val="22"/>
                <w:szCs w:val="22"/>
              </w:rPr>
              <w:t xml:space="preserve"> </w:t>
            </w:r>
            <w:r>
              <w:rPr>
                <w:rFonts w:ascii="Arial" w:hAnsi="Arial" w:cs="Arial"/>
                <w:color w:val="333333"/>
                <w:sz w:val="22"/>
                <w:szCs w:val="22"/>
              </w:rPr>
              <w:t>the</w:t>
            </w:r>
            <w:r>
              <w:rPr>
                <w:rFonts w:ascii="Arial" w:hAnsi="Arial" w:cs="Arial"/>
                <w:color w:val="333333"/>
                <w:spacing w:val="-5"/>
                <w:sz w:val="22"/>
                <w:szCs w:val="22"/>
              </w:rPr>
              <w:t xml:space="preserve"> </w:t>
            </w:r>
            <w:r>
              <w:rPr>
                <w:rFonts w:ascii="Arial" w:hAnsi="Arial" w:cs="Arial"/>
                <w:color w:val="333333"/>
                <w:sz w:val="22"/>
                <w:szCs w:val="22"/>
              </w:rPr>
              <w:t>q</w:t>
            </w:r>
            <w:r>
              <w:rPr>
                <w:rFonts w:ascii="Arial" w:hAnsi="Arial" w:cs="Arial"/>
                <w:color w:val="333333"/>
                <w:spacing w:val="-1"/>
                <w:sz w:val="22"/>
                <w:szCs w:val="22"/>
              </w:rPr>
              <w:t>u</w:t>
            </w:r>
            <w:r>
              <w:rPr>
                <w:rFonts w:ascii="Arial" w:hAnsi="Arial" w:cs="Arial"/>
                <w:color w:val="333333"/>
                <w:sz w:val="22"/>
                <w:szCs w:val="22"/>
              </w:rPr>
              <w:t>esti</w:t>
            </w:r>
            <w:r>
              <w:rPr>
                <w:rFonts w:ascii="Arial" w:hAnsi="Arial" w:cs="Arial"/>
                <w:color w:val="333333"/>
                <w:spacing w:val="-1"/>
                <w:sz w:val="22"/>
                <w:szCs w:val="22"/>
              </w:rPr>
              <w:t>o</w:t>
            </w:r>
            <w:r>
              <w:rPr>
                <w:rFonts w:ascii="Arial" w:hAnsi="Arial" w:cs="Arial"/>
                <w:color w:val="333333"/>
                <w:sz w:val="22"/>
                <w:szCs w:val="22"/>
              </w:rPr>
              <w:t>n and</w:t>
            </w:r>
            <w:r>
              <w:rPr>
                <w:rFonts w:ascii="Arial" w:hAnsi="Arial" w:cs="Arial"/>
                <w:color w:val="333333"/>
                <w:spacing w:val="-2"/>
                <w:sz w:val="22"/>
                <w:szCs w:val="22"/>
              </w:rPr>
              <w:t xml:space="preserve"> </w:t>
            </w:r>
            <w:r>
              <w:rPr>
                <w:rFonts w:ascii="Arial" w:hAnsi="Arial" w:cs="Arial"/>
                <w:color w:val="333333"/>
                <w:sz w:val="22"/>
                <w:szCs w:val="22"/>
              </w:rPr>
              <w:t>pro</w:t>
            </w:r>
            <w:r>
              <w:rPr>
                <w:rFonts w:ascii="Arial" w:hAnsi="Arial" w:cs="Arial"/>
                <w:color w:val="333333"/>
                <w:spacing w:val="-3"/>
                <w:sz w:val="22"/>
                <w:szCs w:val="22"/>
              </w:rPr>
              <w:t>v</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s</w:t>
            </w:r>
            <w:r>
              <w:rPr>
                <w:rFonts w:ascii="Arial" w:hAnsi="Arial" w:cs="Arial"/>
                <w:color w:val="333333"/>
                <w:spacing w:val="1"/>
                <w:sz w:val="22"/>
                <w:szCs w:val="22"/>
              </w:rPr>
              <w:t xml:space="preserve"> </w:t>
            </w:r>
            <w:r>
              <w:rPr>
                <w:rFonts w:ascii="Arial" w:hAnsi="Arial" w:cs="Arial"/>
                <w:color w:val="333333"/>
                <w:sz w:val="22"/>
                <w:szCs w:val="22"/>
              </w:rPr>
              <w:t>pr</w:t>
            </w:r>
            <w:r>
              <w:rPr>
                <w:rFonts w:ascii="Arial" w:hAnsi="Arial" w:cs="Arial"/>
                <w:color w:val="333333"/>
                <w:spacing w:val="-3"/>
                <w:sz w:val="22"/>
                <w:szCs w:val="22"/>
              </w:rPr>
              <w:t>a</w:t>
            </w:r>
            <w:r>
              <w:rPr>
                <w:rFonts w:ascii="Arial" w:hAnsi="Arial" w:cs="Arial"/>
                <w:color w:val="333333"/>
                <w:sz w:val="22"/>
                <w:szCs w:val="22"/>
              </w:rPr>
              <w:t>ct</w:t>
            </w:r>
            <w:r>
              <w:rPr>
                <w:rFonts w:ascii="Arial" w:hAnsi="Arial" w:cs="Arial"/>
                <w:color w:val="333333"/>
                <w:spacing w:val="-2"/>
                <w:sz w:val="22"/>
                <w:szCs w:val="22"/>
              </w:rPr>
              <w:t>i</w:t>
            </w:r>
            <w:r>
              <w:rPr>
                <w:rFonts w:ascii="Arial" w:hAnsi="Arial" w:cs="Arial"/>
                <w:color w:val="333333"/>
                <w:sz w:val="22"/>
                <w:szCs w:val="22"/>
              </w:rPr>
              <w:t>cal</w:t>
            </w:r>
            <w:r>
              <w:rPr>
                <w:rFonts w:ascii="Arial" w:hAnsi="Arial" w:cs="Arial"/>
                <w:color w:val="333333"/>
                <w:spacing w:val="-1"/>
                <w:sz w:val="22"/>
                <w:szCs w:val="22"/>
              </w:rPr>
              <w:t xml:space="preserve"> </w:t>
            </w:r>
            <w:r>
              <w:rPr>
                <w:rFonts w:ascii="Arial" w:hAnsi="Arial" w:cs="Arial"/>
                <w:color w:val="333333"/>
                <w:sz w:val="22"/>
                <w:szCs w:val="22"/>
              </w:rPr>
              <w:t>e</w:t>
            </w:r>
            <w:r>
              <w:rPr>
                <w:rFonts w:ascii="Arial" w:hAnsi="Arial" w:cs="Arial"/>
                <w:color w:val="333333"/>
                <w:spacing w:val="-3"/>
                <w:sz w:val="22"/>
                <w:szCs w:val="22"/>
              </w:rPr>
              <w:t>x</w:t>
            </w:r>
            <w:r>
              <w:rPr>
                <w:rFonts w:ascii="Arial" w:hAnsi="Arial" w:cs="Arial"/>
                <w:color w:val="333333"/>
                <w:sz w:val="22"/>
                <w:szCs w:val="22"/>
              </w:rPr>
              <w:t>amp</w:t>
            </w:r>
            <w:r>
              <w:rPr>
                <w:rFonts w:ascii="Arial" w:hAnsi="Arial" w:cs="Arial"/>
                <w:color w:val="333333"/>
                <w:spacing w:val="-1"/>
                <w:sz w:val="22"/>
                <w:szCs w:val="22"/>
              </w:rPr>
              <w:t>l</w:t>
            </w:r>
            <w:r>
              <w:rPr>
                <w:rFonts w:ascii="Arial" w:hAnsi="Arial" w:cs="Arial"/>
                <w:color w:val="333333"/>
                <w:sz w:val="22"/>
                <w:szCs w:val="22"/>
              </w:rPr>
              <w:t>es</w:t>
            </w:r>
          </w:p>
        </w:tc>
        <w:tc>
          <w:tcPr>
            <w:tcW w:w="1701" w:type="dxa"/>
            <w:tcBorders>
              <w:top w:val="single" w:sz="4" w:space="0" w:color="000000"/>
              <w:left w:val="single" w:sz="4" w:space="0" w:color="000000"/>
              <w:bottom w:val="single" w:sz="4" w:space="0" w:color="000000"/>
              <w:right w:val="single" w:sz="4" w:space="0" w:color="000000"/>
            </w:tcBorders>
            <w:vAlign w:val="center"/>
          </w:tcPr>
          <w:p w14:paraId="20800577" w14:textId="77777777" w:rsidR="0031476A" w:rsidRPr="008243FC" w:rsidRDefault="008243FC" w:rsidP="0031476A">
            <w:pPr>
              <w:pStyle w:val="TableParagraph"/>
              <w:kinsoku w:val="0"/>
              <w:overflowPunct w:val="0"/>
              <w:ind w:right="6"/>
              <w:jc w:val="center"/>
              <w:rPr>
                <w:rFonts w:ascii="Arial" w:hAnsi="Arial" w:cs="Arial"/>
                <w:sz w:val="22"/>
                <w:szCs w:val="22"/>
              </w:rPr>
            </w:pPr>
            <w:r w:rsidRPr="008243FC">
              <w:rPr>
                <w:rFonts w:ascii="Arial" w:hAnsi="Arial" w:cs="Arial"/>
                <w:sz w:val="22"/>
                <w:szCs w:val="22"/>
              </w:rPr>
              <w:t>20</w:t>
            </w:r>
          </w:p>
        </w:tc>
      </w:tr>
      <w:tr w:rsidR="0031476A" w14:paraId="6CB415EC" w14:textId="77777777" w:rsidTr="0031476A">
        <w:trPr>
          <w:trHeight w:hRule="exact" w:val="980"/>
        </w:trPr>
        <w:tc>
          <w:tcPr>
            <w:tcW w:w="1448" w:type="dxa"/>
            <w:tcBorders>
              <w:top w:val="single" w:sz="4" w:space="0" w:color="000000"/>
              <w:left w:val="single" w:sz="4" w:space="0" w:color="000000"/>
              <w:bottom w:val="single" w:sz="4" w:space="0" w:color="000000"/>
              <w:right w:val="single" w:sz="4" w:space="0" w:color="000000"/>
            </w:tcBorders>
            <w:vAlign w:val="center"/>
          </w:tcPr>
          <w:p w14:paraId="425C12A4" w14:textId="77777777" w:rsidR="0031476A" w:rsidRDefault="0031476A" w:rsidP="0031476A">
            <w:pPr>
              <w:pStyle w:val="TableParagraph"/>
              <w:kinsoku w:val="0"/>
              <w:overflowPunct w:val="0"/>
              <w:spacing w:before="85" w:line="241" w:lineRule="auto"/>
              <w:ind w:left="85"/>
            </w:pPr>
            <w:r>
              <w:rPr>
                <w:rFonts w:ascii="Arial" w:hAnsi="Arial" w:cs="Arial"/>
                <w:color w:val="333333"/>
                <w:sz w:val="22"/>
                <w:szCs w:val="22"/>
              </w:rPr>
              <w:t>Go</w:t>
            </w:r>
            <w:r>
              <w:rPr>
                <w:rFonts w:ascii="Arial" w:hAnsi="Arial" w:cs="Arial"/>
                <w:color w:val="333333"/>
                <w:spacing w:val="-1"/>
                <w:sz w:val="22"/>
                <w:szCs w:val="22"/>
              </w:rPr>
              <w:t>o</w:t>
            </w:r>
            <w:r>
              <w:rPr>
                <w:rFonts w:ascii="Arial" w:hAnsi="Arial" w:cs="Arial"/>
                <w:color w:val="333333"/>
                <w:sz w:val="22"/>
                <w:szCs w:val="22"/>
              </w:rPr>
              <w:t xml:space="preserve">d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pacing w:val="3"/>
                <w:sz w:val="22"/>
                <w:szCs w:val="22"/>
              </w:rPr>
              <w:t>f</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nce</w:t>
            </w:r>
          </w:p>
        </w:tc>
        <w:tc>
          <w:tcPr>
            <w:tcW w:w="5386" w:type="dxa"/>
            <w:tcBorders>
              <w:top w:val="single" w:sz="4" w:space="0" w:color="000000"/>
              <w:left w:val="single" w:sz="4" w:space="0" w:color="000000"/>
              <w:bottom w:val="single" w:sz="4" w:space="0" w:color="000000"/>
              <w:right w:val="single" w:sz="4" w:space="0" w:color="000000"/>
            </w:tcBorders>
            <w:vAlign w:val="center"/>
          </w:tcPr>
          <w:p w14:paraId="6143E642" w14:textId="77777777" w:rsidR="0031476A" w:rsidRDefault="0031476A" w:rsidP="0031476A">
            <w:pPr>
              <w:pStyle w:val="TableParagraph"/>
              <w:kinsoku w:val="0"/>
              <w:overflowPunct w:val="0"/>
              <w:spacing w:before="85" w:line="241" w:lineRule="auto"/>
              <w:ind w:left="85" w:right="441"/>
            </w:pP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1"/>
                <w:sz w:val="22"/>
                <w:szCs w:val="22"/>
              </w:rPr>
              <w:t>n</w:t>
            </w:r>
            <w:r>
              <w:rPr>
                <w:rFonts w:ascii="Arial" w:hAnsi="Arial" w:cs="Arial"/>
                <w:color w:val="333333"/>
                <w:spacing w:val="-3"/>
                <w:sz w:val="22"/>
                <w:szCs w:val="22"/>
              </w:rPr>
              <w:t>s</w:t>
            </w:r>
            <w:r>
              <w:rPr>
                <w:rFonts w:ascii="Arial" w:hAnsi="Arial" w:cs="Arial"/>
                <w:color w:val="333333"/>
                <w:sz w:val="22"/>
                <w:szCs w:val="22"/>
              </w:rPr>
              <w:t>tr</w:t>
            </w:r>
            <w:r>
              <w:rPr>
                <w:rFonts w:ascii="Arial" w:hAnsi="Arial" w:cs="Arial"/>
                <w:color w:val="333333"/>
                <w:spacing w:val="-3"/>
                <w:sz w:val="22"/>
                <w:szCs w:val="22"/>
              </w:rPr>
              <w:t>a</w:t>
            </w:r>
            <w:r>
              <w:rPr>
                <w:rFonts w:ascii="Arial" w:hAnsi="Arial" w:cs="Arial"/>
                <w:color w:val="333333"/>
                <w:sz w:val="22"/>
                <w:szCs w:val="22"/>
              </w:rPr>
              <w:t>tes</w:t>
            </w:r>
            <w:r>
              <w:rPr>
                <w:rFonts w:ascii="Arial" w:hAnsi="Arial" w:cs="Arial"/>
                <w:color w:val="333333"/>
                <w:spacing w:val="-2"/>
                <w:sz w:val="22"/>
                <w:szCs w:val="22"/>
              </w:rPr>
              <w:t xml:space="preserve"> </w:t>
            </w:r>
            <w:r>
              <w:rPr>
                <w:rFonts w:ascii="Arial" w:hAnsi="Arial" w:cs="Arial"/>
                <w:color w:val="333333"/>
                <w:sz w:val="22"/>
                <w:szCs w:val="22"/>
              </w:rPr>
              <w:t>u</w:t>
            </w:r>
            <w:r>
              <w:rPr>
                <w:rFonts w:ascii="Arial" w:hAnsi="Arial" w:cs="Arial"/>
                <w:color w:val="333333"/>
                <w:spacing w:val="-4"/>
                <w:sz w:val="22"/>
                <w:szCs w:val="22"/>
              </w:rPr>
              <w:t>n</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rsta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i</w:t>
            </w:r>
            <w:r>
              <w:rPr>
                <w:rFonts w:ascii="Arial" w:hAnsi="Arial" w:cs="Arial"/>
                <w:color w:val="333333"/>
                <w:spacing w:val="-3"/>
                <w:sz w:val="22"/>
                <w:szCs w:val="22"/>
              </w:rPr>
              <w:t>n</w:t>
            </w:r>
            <w:r>
              <w:rPr>
                <w:rFonts w:ascii="Arial" w:hAnsi="Arial" w:cs="Arial"/>
                <w:color w:val="333333"/>
                <w:sz w:val="22"/>
                <w:szCs w:val="22"/>
              </w:rPr>
              <w:t>g</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2"/>
                <w:sz w:val="22"/>
                <w:szCs w:val="22"/>
              </w:rPr>
              <w:t xml:space="preserve"> </w:t>
            </w:r>
            <w:r>
              <w:rPr>
                <w:rFonts w:ascii="Arial" w:hAnsi="Arial" w:cs="Arial"/>
                <w:color w:val="333333"/>
                <w:sz w:val="22"/>
                <w:szCs w:val="22"/>
              </w:rPr>
              <w:t>c</w:t>
            </w:r>
            <w:r>
              <w:rPr>
                <w:rFonts w:ascii="Arial" w:hAnsi="Arial" w:cs="Arial"/>
                <w:color w:val="333333"/>
                <w:spacing w:val="-2"/>
                <w:sz w:val="22"/>
                <w:szCs w:val="22"/>
              </w:rPr>
              <w:t>l</w:t>
            </w:r>
            <w:r>
              <w:rPr>
                <w:rFonts w:ascii="Arial" w:hAnsi="Arial" w:cs="Arial"/>
                <w:color w:val="333333"/>
                <w:sz w:val="22"/>
                <w:szCs w:val="22"/>
              </w:rPr>
              <w:t>e</w:t>
            </w:r>
            <w:r>
              <w:rPr>
                <w:rFonts w:ascii="Arial" w:hAnsi="Arial" w:cs="Arial"/>
                <w:color w:val="333333"/>
                <w:spacing w:val="-1"/>
                <w:sz w:val="22"/>
                <w:szCs w:val="22"/>
              </w:rPr>
              <w:t>a</w:t>
            </w:r>
            <w:r>
              <w:rPr>
                <w:rFonts w:ascii="Arial" w:hAnsi="Arial" w:cs="Arial"/>
                <w:color w:val="333333"/>
                <w:sz w:val="22"/>
                <w:szCs w:val="22"/>
              </w:rPr>
              <w:t>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p</w:t>
            </w:r>
            <w:r>
              <w:rPr>
                <w:rFonts w:ascii="Arial" w:hAnsi="Arial" w:cs="Arial"/>
                <w:color w:val="333333"/>
                <w:sz w:val="22"/>
                <w:szCs w:val="22"/>
              </w:rPr>
              <w:t>proach and</w:t>
            </w:r>
            <w:r>
              <w:rPr>
                <w:rFonts w:ascii="Arial" w:hAnsi="Arial" w:cs="Arial"/>
                <w:color w:val="333333"/>
                <w:spacing w:val="-2"/>
                <w:sz w:val="22"/>
                <w:szCs w:val="22"/>
              </w:rPr>
              <w:t xml:space="preserve"> </w:t>
            </w:r>
            <w:r>
              <w:rPr>
                <w:rFonts w:ascii="Arial" w:hAnsi="Arial" w:cs="Arial"/>
                <w:color w:val="333333"/>
                <w:sz w:val="22"/>
                <w:szCs w:val="22"/>
              </w:rPr>
              <w:t>the a</w:t>
            </w:r>
            <w:r>
              <w:rPr>
                <w:rFonts w:ascii="Arial" w:hAnsi="Arial" w:cs="Arial"/>
                <w:color w:val="333333"/>
                <w:spacing w:val="-1"/>
                <w:sz w:val="22"/>
                <w:szCs w:val="22"/>
              </w:rPr>
              <w:t>n</w:t>
            </w:r>
            <w:r>
              <w:rPr>
                <w:rFonts w:ascii="Arial" w:hAnsi="Arial" w:cs="Arial"/>
                <w:color w:val="333333"/>
                <w:sz w:val="22"/>
                <w:szCs w:val="22"/>
              </w:rPr>
              <w:t>s</w:t>
            </w:r>
            <w:r>
              <w:rPr>
                <w:rFonts w:ascii="Arial" w:hAnsi="Arial" w:cs="Arial"/>
                <w:color w:val="333333"/>
                <w:spacing w:val="-4"/>
                <w:sz w:val="22"/>
                <w:szCs w:val="22"/>
              </w:rPr>
              <w:t>w</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dresses</w:t>
            </w:r>
            <w:r>
              <w:rPr>
                <w:rFonts w:ascii="Arial" w:hAnsi="Arial" w:cs="Arial"/>
                <w:color w:val="333333"/>
                <w:spacing w:val="-2"/>
                <w:sz w:val="22"/>
                <w:szCs w:val="22"/>
              </w:rPr>
              <w:t xml:space="preserve"> </w:t>
            </w:r>
            <w:r>
              <w:rPr>
                <w:rFonts w:ascii="Arial" w:hAnsi="Arial" w:cs="Arial"/>
                <w:color w:val="333333"/>
                <w:spacing w:val="-1"/>
                <w:sz w:val="22"/>
                <w:szCs w:val="22"/>
              </w:rPr>
              <w:t>A</w:t>
            </w:r>
            <w:r>
              <w:rPr>
                <w:rFonts w:ascii="Arial" w:hAnsi="Arial" w:cs="Arial"/>
                <w:color w:val="333333"/>
                <w:sz w:val="22"/>
                <w:szCs w:val="22"/>
              </w:rPr>
              <w:t>LL</w:t>
            </w:r>
            <w:r>
              <w:rPr>
                <w:rFonts w:ascii="Arial" w:hAnsi="Arial" w:cs="Arial"/>
                <w:color w:val="333333"/>
                <w:spacing w:val="-2"/>
                <w:sz w:val="22"/>
                <w:szCs w:val="22"/>
              </w:rPr>
              <w:t xml:space="preserve"> t</w:t>
            </w:r>
            <w:r>
              <w:rPr>
                <w:rFonts w:ascii="Arial" w:hAnsi="Arial" w:cs="Arial"/>
                <w:color w:val="333333"/>
                <w:sz w:val="22"/>
                <w:szCs w:val="22"/>
              </w:rPr>
              <w:t>he r</w:t>
            </w:r>
            <w:r>
              <w:rPr>
                <w:rFonts w:ascii="Arial" w:hAnsi="Arial" w:cs="Arial"/>
                <w:color w:val="333333"/>
                <w:spacing w:val="-3"/>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2"/>
                <w:sz w:val="22"/>
                <w:szCs w:val="22"/>
              </w:rPr>
              <w:t>i</w:t>
            </w:r>
            <w:r>
              <w:rPr>
                <w:rFonts w:ascii="Arial" w:hAnsi="Arial" w:cs="Arial"/>
                <w:color w:val="333333"/>
                <w:sz w:val="22"/>
                <w:szCs w:val="22"/>
              </w:rPr>
              <w:t>red</w:t>
            </w:r>
            <w:r>
              <w:rPr>
                <w:rFonts w:ascii="Arial" w:hAnsi="Arial" w:cs="Arial"/>
                <w:color w:val="333333"/>
                <w:spacing w:val="-2"/>
                <w:sz w:val="22"/>
                <w:szCs w:val="22"/>
              </w:rPr>
              <w:t xml:space="preserve"> </w:t>
            </w:r>
            <w:r>
              <w:rPr>
                <w:rFonts w:ascii="Arial" w:hAnsi="Arial" w:cs="Arial"/>
                <w:color w:val="333333"/>
                <w:sz w:val="22"/>
                <w:szCs w:val="22"/>
              </w:rPr>
              <w:t>as</w:t>
            </w:r>
            <w:r>
              <w:rPr>
                <w:rFonts w:ascii="Arial" w:hAnsi="Arial" w:cs="Arial"/>
                <w:color w:val="333333"/>
                <w:spacing w:val="-1"/>
                <w:sz w:val="22"/>
                <w:szCs w:val="22"/>
              </w:rPr>
              <w:t>p</w:t>
            </w:r>
            <w:r>
              <w:rPr>
                <w:rFonts w:ascii="Arial" w:hAnsi="Arial" w:cs="Arial"/>
                <w:color w:val="333333"/>
                <w:sz w:val="22"/>
                <w:szCs w:val="22"/>
              </w:rPr>
              <w:t>e</w:t>
            </w:r>
            <w:r>
              <w:rPr>
                <w:rFonts w:ascii="Arial" w:hAnsi="Arial" w:cs="Arial"/>
                <w:color w:val="333333"/>
                <w:spacing w:val="-3"/>
                <w:sz w:val="22"/>
                <w:szCs w:val="22"/>
              </w:rPr>
              <w:t>c</w:t>
            </w:r>
            <w:r>
              <w:rPr>
                <w:rFonts w:ascii="Arial" w:hAnsi="Arial" w:cs="Arial"/>
                <w:color w:val="333333"/>
                <w:sz w:val="22"/>
                <w:szCs w:val="22"/>
              </w:rPr>
              <w:t>ts</w:t>
            </w:r>
            <w:r>
              <w:rPr>
                <w:rFonts w:ascii="Arial" w:hAnsi="Arial" w:cs="Arial"/>
                <w:color w:val="333333"/>
                <w:spacing w:val="1"/>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t</w:t>
            </w:r>
            <w:r>
              <w:rPr>
                <w:rFonts w:ascii="Arial" w:hAnsi="Arial" w:cs="Arial"/>
                <w:color w:val="333333"/>
                <w:spacing w:val="-3"/>
                <w:sz w:val="22"/>
                <w:szCs w:val="22"/>
              </w:rPr>
              <w:t>h</w:t>
            </w:r>
            <w:r>
              <w:rPr>
                <w:rFonts w:ascii="Arial" w:hAnsi="Arial" w:cs="Arial"/>
                <w:color w:val="333333"/>
                <w:sz w:val="22"/>
                <w:szCs w:val="22"/>
              </w:rPr>
              <w:t>e</w:t>
            </w:r>
            <w:r>
              <w:rPr>
                <w:rFonts w:ascii="Arial" w:hAnsi="Arial" w:cs="Arial"/>
                <w:color w:val="333333"/>
                <w:spacing w:val="-2"/>
                <w:sz w:val="22"/>
                <w:szCs w:val="22"/>
              </w:rPr>
              <w:t xml:space="preserve"> </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e</w:t>
            </w:r>
            <w:r>
              <w:rPr>
                <w:rFonts w:ascii="Arial" w:hAnsi="Arial" w:cs="Arial"/>
                <w:color w:val="333333"/>
                <w:sz w:val="22"/>
                <w:szCs w:val="22"/>
              </w:rPr>
              <w:t>st</w:t>
            </w:r>
            <w:r>
              <w:rPr>
                <w:rFonts w:ascii="Arial" w:hAnsi="Arial" w:cs="Arial"/>
                <w:color w:val="333333"/>
                <w:spacing w:val="-2"/>
                <w:sz w:val="22"/>
                <w:szCs w:val="22"/>
              </w:rPr>
              <w:t>i</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4E5532A" w14:textId="77777777" w:rsidR="0031476A" w:rsidRPr="008243FC" w:rsidRDefault="008243FC" w:rsidP="0031476A">
            <w:pPr>
              <w:pStyle w:val="TableParagraph"/>
              <w:kinsoku w:val="0"/>
              <w:overflowPunct w:val="0"/>
              <w:ind w:left="477" w:right="480"/>
              <w:jc w:val="center"/>
              <w:rPr>
                <w:rFonts w:ascii="Arial" w:hAnsi="Arial" w:cs="Arial"/>
                <w:sz w:val="22"/>
                <w:szCs w:val="22"/>
              </w:rPr>
            </w:pPr>
            <w:r w:rsidRPr="008243FC">
              <w:rPr>
                <w:rFonts w:ascii="Arial" w:hAnsi="Arial" w:cs="Arial"/>
                <w:sz w:val="22"/>
                <w:szCs w:val="22"/>
              </w:rPr>
              <w:t>15</w:t>
            </w:r>
          </w:p>
        </w:tc>
      </w:tr>
      <w:tr w:rsidR="0031476A" w14:paraId="04A41F00" w14:textId="77777777" w:rsidTr="0031476A">
        <w:trPr>
          <w:trHeight w:hRule="exact" w:val="993"/>
        </w:trPr>
        <w:tc>
          <w:tcPr>
            <w:tcW w:w="1448" w:type="dxa"/>
            <w:tcBorders>
              <w:top w:val="single" w:sz="4" w:space="0" w:color="000000"/>
              <w:left w:val="single" w:sz="4" w:space="0" w:color="000000"/>
              <w:bottom w:val="single" w:sz="4" w:space="0" w:color="000000"/>
              <w:right w:val="single" w:sz="4" w:space="0" w:color="000000"/>
            </w:tcBorders>
            <w:vAlign w:val="center"/>
          </w:tcPr>
          <w:p w14:paraId="53B9EA41" w14:textId="77777777" w:rsidR="0031476A" w:rsidRDefault="0031476A" w:rsidP="0031476A">
            <w:pPr>
              <w:pStyle w:val="TableParagraph"/>
              <w:kinsoku w:val="0"/>
              <w:overflowPunct w:val="0"/>
              <w:spacing w:before="92" w:line="252" w:lineRule="exact"/>
              <w:ind w:left="85" w:right="116"/>
            </w:pPr>
            <w:r>
              <w:rPr>
                <w:rFonts w:ascii="Arial" w:hAnsi="Arial" w:cs="Arial"/>
                <w:color w:val="333333"/>
                <w:spacing w:val="-2"/>
                <w:sz w:val="22"/>
                <w:szCs w:val="22"/>
              </w:rPr>
              <w:t>Mi</w:t>
            </w:r>
            <w:r>
              <w:rPr>
                <w:rFonts w:ascii="Arial" w:hAnsi="Arial" w:cs="Arial"/>
                <w:color w:val="333333"/>
                <w:sz w:val="22"/>
                <w:szCs w:val="22"/>
              </w:rPr>
              <w:t>n</w:t>
            </w:r>
            <w:r>
              <w:rPr>
                <w:rFonts w:ascii="Arial" w:hAnsi="Arial" w:cs="Arial"/>
                <w:color w:val="333333"/>
                <w:spacing w:val="-1"/>
                <w:sz w:val="22"/>
                <w:szCs w:val="22"/>
              </w:rPr>
              <w:t>o</w:t>
            </w:r>
            <w:r>
              <w:rPr>
                <w:rFonts w:ascii="Arial" w:hAnsi="Arial" w:cs="Arial"/>
                <w:color w:val="333333"/>
                <w:sz w:val="22"/>
                <w:szCs w:val="22"/>
              </w:rPr>
              <w:t xml:space="preserve">r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cerns</w:t>
            </w:r>
          </w:p>
        </w:tc>
        <w:tc>
          <w:tcPr>
            <w:tcW w:w="5386" w:type="dxa"/>
            <w:tcBorders>
              <w:top w:val="single" w:sz="4" w:space="0" w:color="000000"/>
              <w:left w:val="single" w:sz="4" w:space="0" w:color="000000"/>
              <w:bottom w:val="single" w:sz="4" w:space="0" w:color="000000"/>
              <w:right w:val="single" w:sz="4" w:space="0" w:color="000000"/>
            </w:tcBorders>
            <w:vAlign w:val="center"/>
          </w:tcPr>
          <w:p w14:paraId="1E5CB2A1" w14:textId="77777777" w:rsidR="0031476A" w:rsidRDefault="0031476A" w:rsidP="0031476A">
            <w:pPr>
              <w:pStyle w:val="TableParagraph"/>
              <w:kinsoku w:val="0"/>
              <w:overflowPunct w:val="0"/>
              <w:spacing w:before="92" w:line="252" w:lineRule="exact"/>
              <w:ind w:left="85" w:right="148"/>
            </w:pPr>
            <w:r>
              <w:rPr>
                <w:rFonts w:ascii="Arial" w:hAnsi="Arial" w:cs="Arial"/>
                <w:color w:val="333333"/>
                <w:sz w:val="22"/>
                <w:szCs w:val="22"/>
              </w:rPr>
              <w:t>Inc</w:t>
            </w:r>
            <w:r>
              <w:rPr>
                <w:rFonts w:ascii="Arial" w:hAnsi="Arial" w:cs="Arial"/>
                <w:color w:val="333333"/>
                <w:spacing w:val="-1"/>
                <w:sz w:val="22"/>
                <w:szCs w:val="22"/>
              </w:rPr>
              <w:t>o</w:t>
            </w:r>
            <w:r>
              <w:rPr>
                <w:rFonts w:ascii="Arial" w:hAnsi="Arial" w:cs="Arial"/>
                <w:color w:val="333333"/>
                <w:sz w:val="22"/>
                <w:szCs w:val="22"/>
              </w:rPr>
              <w:t>mp</w:t>
            </w:r>
            <w:r>
              <w:rPr>
                <w:rFonts w:ascii="Arial" w:hAnsi="Arial" w:cs="Arial"/>
                <w:color w:val="333333"/>
                <w:spacing w:val="-2"/>
                <w:sz w:val="22"/>
                <w:szCs w:val="22"/>
              </w:rPr>
              <w:t>l</w:t>
            </w:r>
            <w:r>
              <w:rPr>
                <w:rFonts w:ascii="Arial" w:hAnsi="Arial" w:cs="Arial"/>
                <w:color w:val="333333"/>
                <w:spacing w:val="-3"/>
                <w:sz w:val="22"/>
                <w:szCs w:val="22"/>
              </w:rPr>
              <w:t>e</w:t>
            </w:r>
            <w:r>
              <w:rPr>
                <w:rFonts w:ascii="Arial" w:hAnsi="Arial" w:cs="Arial"/>
                <w:color w:val="333333"/>
                <w:sz w:val="22"/>
                <w:szCs w:val="22"/>
              </w:rPr>
              <w:t>te ans</w:t>
            </w:r>
            <w:r>
              <w:rPr>
                <w:rFonts w:ascii="Arial" w:hAnsi="Arial" w:cs="Arial"/>
                <w:color w:val="333333"/>
                <w:spacing w:val="-4"/>
                <w:sz w:val="22"/>
                <w:szCs w:val="22"/>
              </w:rPr>
              <w:t>w</w:t>
            </w:r>
            <w:r>
              <w:rPr>
                <w:rFonts w:ascii="Arial" w:hAnsi="Arial" w:cs="Arial"/>
                <w:color w:val="333333"/>
                <w:sz w:val="22"/>
                <w:szCs w:val="22"/>
              </w:rPr>
              <w:t>er; 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fa</w:t>
            </w:r>
            <w:r>
              <w:rPr>
                <w:rFonts w:ascii="Arial" w:hAnsi="Arial" w:cs="Arial"/>
                <w:color w:val="333333"/>
                <w:spacing w:val="-2"/>
                <w:sz w:val="22"/>
                <w:szCs w:val="22"/>
              </w:rPr>
              <w:t>il</w:t>
            </w:r>
            <w:r>
              <w:rPr>
                <w:rFonts w:ascii="Arial" w:hAnsi="Arial" w:cs="Arial"/>
                <w:color w:val="333333"/>
                <w:sz w:val="22"/>
                <w:szCs w:val="22"/>
              </w:rPr>
              <w:t>s</w:t>
            </w:r>
            <w:r>
              <w:rPr>
                <w:rFonts w:ascii="Arial" w:hAnsi="Arial" w:cs="Arial"/>
                <w:color w:val="333333"/>
                <w:spacing w:val="1"/>
                <w:sz w:val="22"/>
                <w:szCs w:val="22"/>
              </w:rPr>
              <w:t xml:space="preserve"> </w:t>
            </w:r>
            <w:r>
              <w:rPr>
                <w:rFonts w:ascii="Arial" w:hAnsi="Arial" w:cs="Arial"/>
                <w:color w:val="333333"/>
                <w:sz w:val="22"/>
                <w:szCs w:val="22"/>
              </w:rPr>
              <w:t>to</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dress</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2"/>
                <w:sz w:val="22"/>
                <w:szCs w:val="22"/>
              </w:rPr>
              <w:t>l</w:t>
            </w:r>
            <w:r>
              <w:rPr>
                <w:rFonts w:ascii="Arial" w:hAnsi="Arial" w:cs="Arial"/>
                <w:color w:val="333333"/>
                <w:sz w:val="22"/>
                <w:szCs w:val="22"/>
              </w:rPr>
              <w:t>l r</w:t>
            </w:r>
            <w:r>
              <w:rPr>
                <w:rFonts w:ascii="Arial" w:hAnsi="Arial" w:cs="Arial"/>
                <w:color w:val="333333"/>
                <w:spacing w:val="-3"/>
                <w:sz w:val="22"/>
                <w:szCs w:val="22"/>
              </w:rPr>
              <w:t>e</w:t>
            </w:r>
            <w:r>
              <w:rPr>
                <w:rFonts w:ascii="Arial" w:hAnsi="Arial" w:cs="Arial"/>
                <w:color w:val="333333"/>
                <w:sz w:val="22"/>
                <w:szCs w:val="22"/>
              </w:rPr>
              <w:t>q</w:t>
            </w:r>
            <w:r>
              <w:rPr>
                <w:rFonts w:ascii="Arial" w:hAnsi="Arial" w:cs="Arial"/>
                <w:color w:val="333333"/>
                <w:spacing w:val="-1"/>
                <w:sz w:val="22"/>
                <w:szCs w:val="22"/>
              </w:rPr>
              <w:t>u</w:t>
            </w:r>
            <w:r>
              <w:rPr>
                <w:rFonts w:ascii="Arial" w:hAnsi="Arial" w:cs="Arial"/>
                <w:color w:val="333333"/>
                <w:spacing w:val="-2"/>
                <w:sz w:val="22"/>
                <w:szCs w:val="22"/>
              </w:rPr>
              <w:t>i</w:t>
            </w:r>
            <w:r>
              <w:rPr>
                <w:rFonts w:ascii="Arial" w:hAnsi="Arial" w:cs="Arial"/>
                <w:color w:val="333333"/>
                <w:sz w:val="22"/>
                <w:szCs w:val="22"/>
              </w:rPr>
              <w:t>red as</w:t>
            </w:r>
            <w:r>
              <w:rPr>
                <w:rFonts w:ascii="Arial" w:hAnsi="Arial" w:cs="Arial"/>
                <w:color w:val="333333"/>
                <w:spacing w:val="-1"/>
                <w:sz w:val="22"/>
                <w:szCs w:val="22"/>
              </w:rPr>
              <w:t>p</w:t>
            </w:r>
            <w:r>
              <w:rPr>
                <w:rFonts w:ascii="Arial" w:hAnsi="Arial" w:cs="Arial"/>
                <w:color w:val="333333"/>
                <w:sz w:val="22"/>
                <w:szCs w:val="22"/>
              </w:rPr>
              <w:t>e</w:t>
            </w:r>
            <w:r>
              <w:rPr>
                <w:rFonts w:ascii="Arial" w:hAnsi="Arial" w:cs="Arial"/>
                <w:color w:val="333333"/>
                <w:spacing w:val="-3"/>
                <w:sz w:val="22"/>
                <w:szCs w:val="22"/>
              </w:rPr>
              <w:t>c</w:t>
            </w:r>
            <w:r>
              <w:rPr>
                <w:rFonts w:ascii="Arial" w:hAnsi="Arial" w:cs="Arial"/>
                <w:color w:val="333333"/>
                <w:sz w:val="22"/>
                <w:szCs w:val="22"/>
              </w:rPr>
              <w:t>ts</w:t>
            </w:r>
            <w:r>
              <w:rPr>
                <w:rFonts w:ascii="Arial" w:hAnsi="Arial" w:cs="Arial"/>
                <w:color w:val="333333"/>
                <w:spacing w:val="1"/>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 xml:space="preserve">the </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e</w:t>
            </w:r>
            <w:r>
              <w:rPr>
                <w:rFonts w:ascii="Arial" w:hAnsi="Arial" w:cs="Arial"/>
                <w:color w:val="333333"/>
                <w:spacing w:val="-3"/>
                <w:sz w:val="22"/>
                <w:szCs w:val="22"/>
              </w:rPr>
              <w:t>s</w:t>
            </w:r>
            <w:r>
              <w:rPr>
                <w:rFonts w:ascii="Arial" w:hAnsi="Arial" w:cs="Arial"/>
                <w:color w:val="333333"/>
                <w:sz w:val="22"/>
                <w:szCs w:val="22"/>
              </w:rPr>
              <w:t>t</w:t>
            </w:r>
            <w:r>
              <w:rPr>
                <w:rFonts w:ascii="Arial" w:hAnsi="Arial" w:cs="Arial"/>
                <w:color w:val="333333"/>
                <w:spacing w:val="-2"/>
                <w:sz w:val="22"/>
                <w:szCs w:val="22"/>
              </w:rPr>
              <w:t>i</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 xml:space="preserve">. </w:t>
            </w:r>
            <w:r>
              <w:rPr>
                <w:rFonts w:ascii="Arial" w:hAnsi="Arial" w:cs="Arial"/>
                <w:color w:val="333333"/>
                <w:spacing w:val="2"/>
                <w:sz w:val="22"/>
                <w:szCs w:val="22"/>
              </w:rPr>
              <w:t xml:space="preserve"> </w:t>
            </w: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4"/>
                <w:sz w:val="22"/>
                <w:szCs w:val="22"/>
              </w:rPr>
              <w:t>n</w:t>
            </w:r>
            <w:r>
              <w:rPr>
                <w:rFonts w:ascii="Arial" w:hAnsi="Arial" w:cs="Arial"/>
                <w:color w:val="333333"/>
                <w:sz w:val="22"/>
                <w:szCs w:val="22"/>
              </w:rPr>
              <w:t>str</w:t>
            </w:r>
            <w:r>
              <w:rPr>
                <w:rFonts w:ascii="Arial" w:hAnsi="Arial" w:cs="Arial"/>
                <w:color w:val="333333"/>
                <w:spacing w:val="-3"/>
                <w:sz w:val="22"/>
                <w:szCs w:val="22"/>
              </w:rPr>
              <w:t>a</w:t>
            </w:r>
            <w:r>
              <w:rPr>
                <w:rFonts w:ascii="Arial" w:hAnsi="Arial" w:cs="Arial"/>
                <w:color w:val="333333"/>
                <w:sz w:val="22"/>
                <w:szCs w:val="22"/>
              </w:rPr>
              <w:t>tes a</w:t>
            </w:r>
            <w:r>
              <w:rPr>
                <w:rFonts w:ascii="Arial" w:hAnsi="Arial" w:cs="Arial"/>
                <w:color w:val="333333"/>
                <w:spacing w:val="-2"/>
                <w:sz w:val="22"/>
                <w:szCs w:val="22"/>
              </w:rPr>
              <w:t xml:space="preserve"> l</w:t>
            </w:r>
            <w:r>
              <w:rPr>
                <w:rFonts w:ascii="Arial" w:hAnsi="Arial" w:cs="Arial"/>
                <w:color w:val="333333"/>
                <w:sz w:val="22"/>
                <w:szCs w:val="22"/>
              </w:rPr>
              <w:t>a</w:t>
            </w:r>
            <w:r>
              <w:rPr>
                <w:rFonts w:ascii="Arial" w:hAnsi="Arial" w:cs="Arial"/>
                <w:color w:val="333333"/>
                <w:spacing w:val="-3"/>
                <w:sz w:val="22"/>
                <w:szCs w:val="22"/>
              </w:rPr>
              <w:t>c</w:t>
            </w:r>
            <w:r>
              <w:rPr>
                <w:rFonts w:ascii="Arial" w:hAnsi="Arial" w:cs="Arial"/>
                <w:color w:val="333333"/>
                <w:sz w:val="22"/>
                <w:szCs w:val="22"/>
              </w:rPr>
              <w:t>k</w:t>
            </w:r>
            <w:r>
              <w:rPr>
                <w:rFonts w:ascii="Arial" w:hAnsi="Arial" w:cs="Arial"/>
                <w:color w:val="333333"/>
                <w:spacing w:val="3"/>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u</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r</w:t>
            </w:r>
            <w:r>
              <w:rPr>
                <w:rFonts w:ascii="Arial" w:hAnsi="Arial" w:cs="Arial"/>
                <w:color w:val="333333"/>
                <w:spacing w:val="-3"/>
                <w:sz w:val="22"/>
                <w:szCs w:val="22"/>
              </w:rPr>
              <w:t>s</w:t>
            </w:r>
            <w:r>
              <w:rPr>
                <w:rFonts w:ascii="Arial" w:hAnsi="Arial" w:cs="Arial"/>
                <w:color w:val="333333"/>
                <w:spacing w:val="-2"/>
                <w:sz w:val="22"/>
                <w:szCs w:val="22"/>
              </w:rPr>
              <w:t>t</w:t>
            </w:r>
            <w:r>
              <w:rPr>
                <w:rFonts w:ascii="Arial" w:hAnsi="Arial" w:cs="Arial"/>
                <w:color w:val="333333"/>
                <w:sz w:val="22"/>
                <w:szCs w:val="22"/>
              </w:rPr>
              <w: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i</w:t>
            </w:r>
            <w:r>
              <w:rPr>
                <w:rFonts w:ascii="Arial" w:hAnsi="Arial" w:cs="Arial"/>
                <w:color w:val="333333"/>
                <w:sz w:val="22"/>
                <w:szCs w:val="22"/>
              </w:rPr>
              <w:t>n</w:t>
            </w:r>
            <w:r>
              <w:rPr>
                <w:rFonts w:ascii="Arial" w:hAnsi="Arial" w:cs="Arial"/>
                <w:color w:val="333333"/>
                <w:spacing w:val="1"/>
                <w:sz w:val="22"/>
                <w:szCs w:val="22"/>
              </w:rPr>
              <w:t>g</w:t>
            </w:r>
            <w:r>
              <w:rPr>
                <w:rFonts w:ascii="Arial" w:hAnsi="Arial" w:cs="Arial"/>
                <w:color w:val="333333"/>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53D9D5B" w14:textId="77777777" w:rsidR="0031476A" w:rsidRPr="008243FC" w:rsidRDefault="0031476A" w:rsidP="0031476A">
            <w:pPr>
              <w:pStyle w:val="TableParagraph"/>
              <w:kinsoku w:val="0"/>
              <w:overflowPunct w:val="0"/>
              <w:spacing w:before="9" w:line="220" w:lineRule="exact"/>
              <w:jc w:val="center"/>
              <w:rPr>
                <w:rFonts w:ascii="Arial" w:hAnsi="Arial" w:cs="Arial"/>
                <w:sz w:val="22"/>
                <w:szCs w:val="22"/>
              </w:rPr>
            </w:pPr>
          </w:p>
          <w:p w14:paraId="07CAA838" w14:textId="77777777" w:rsidR="0031476A" w:rsidRPr="008243FC" w:rsidRDefault="008243FC" w:rsidP="0031476A">
            <w:pPr>
              <w:pStyle w:val="TableParagraph"/>
              <w:kinsoku w:val="0"/>
              <w:overflowPunct w:val="0"/>
              <w:ind w:left="477" w:right="480"/>
              <w:jc w:val="center"/>
              <w:rPr>
                <w:rFonts w:ascii="Arial" w:hAnsi="Arial" w:cs="Arial"/>
                <w:sz w:val="22"/>
                <w:szCs w:val="22"/>
              </w:rPr>
            </w:pPr>
            <w:r w:rsidRPr="008243FC">
              <w:rPr>
                <w:rFonts w:ascii="Arial" w:hAnsi="Arial" w:cs="Arial"/>
                <w:color w:val="333333"/>
                <w:spacing w:val="-1"/>
                <w:sz w:val="22"/>
                <w:szCs w:val="22"/>
              </w:rPr>
              <w:t>10</w:t>
            </w:r>
          </w:p>
        </w:tc>
      </w:tr>
      <w:tr w:rsidR="0031476A" w14:paraId="0702C274" w14:textId="77777777" w:rsidTr="0031476A">
        <w:trPr>
          <w:trHeight w:hRule="exact" w:val="852"/>
        </w:trPr>
        <w:tc>
          <w:tcPr>
            <w:tcW w:w="1448" w:type="dxa"/>
            <w:tcBorders>
              <w:top w:val="single" w:sz="4" w:space="0" w:color="000000"/>
              <w:left w:val="single" w:sz="4" w:space="0" w:color="000000"/>
              <w:bottom w:val="single" w:sz="4" w:space="0" w:color="000000"/>
              <w:right w:val="single" w:sz="4" w:space="0" w:color="000000"/>
            </w:tcBorders>
            <w:vAlign w:val="center"/>
          </w:tcPr>
          <w:p w14:paraId="2745EE63" w14:textId="77777777" w:rsidR="0031476A" w:rsidRDefault="0031476A" w:rsidP="0031476A">
            <w:pPr>
              <w:pStyle w:val="TableParagraph"/>
              <w:kinsoku w:val="0"/>
              <w:overflowPunct w:val="0"/>
              <w:spacing w:before="92" w:line="252" w:lineRule="exact"/>
              <w:ind w:left="85" w:right="116"/>
            </w:pPr>
            <w:r>
              <w:rPr>
                <w:rFonts w:ascii="Arial" w:hAnsi="Arial" w:cs="Arial"/>
                <w:color w:val="333333"/>
                <w:spacing w:val="-4"/>
                <w:sz w:val="22"/>
                <w:szCs w:val="22"/>
              </w:rPr>
              <w:t>M</w:t>
            </w:r>
            <w:r>
              <w:rPr>
                <w:rFonts w:ascii="Arial" w:hAnsi="Arial" w:cs="Arial"/>
                <w:color w:val="333333"/>
                <w:sz w:val="22"/>
                <w:szCs w:val="22"/>
              </w:rPr>
              <w:t xml:space="preserve">ajor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cerns</w:t>
            </w:r>
          </w:p>
        </w:tc>
        <w:tc>
          <w:tcPr>
            <w:tcW w:w="5386" w:type="dxa"/>
            <w:tcBorders>
              <w:top w:val="single" w:sz="4" w:space="0" w:color="000000"/>
              <w:left w:val="single" w:sz="4" w:space="0" w:color="000000"/>
              <w:bottom w:val="single" w:sz="4" w:space="0" w:color="000000"/>
              <w:right w:val="single" w:sz="4" w:space="0" w:color="000000"/>
            </w:tcBorders>
            <w:vAlign w:val="center"/>
          </w:tcPr>
          <w:p w14:paraId="40D705F6" w14:textId="77777777" w:rsidR="0031476A" w:rsidRDefault="0031476A" w:rsidP="0031476A">
            <w:pPr>
              <w:pStyle w:val="TableParagraph"/>
              <w:kinsoku w:val="0"/>
              <w:overflowPunct w:val="0"/>
              <w:spacing w:before="88"/>
              <w:ind w:left="85"/>
            </w:pPr>
            <w:r>
              <w:rPr>
                <w:rFonts w:ascii="Arial" w:hAnsi="Arial" w:cs="Arial"/>
                <w:color w:val="333333"/>
                <w:sz w:val="22"/>
                <w:szCs w:val="22"/>
              </w:rPr>
              <w:t>In</w:t>
            </w:r>
            <w:r>
              <w:rPr>
                <w:rFonts w:ascii="Arial" w:hAnsi="Arial" w:cs="Arial"/>
                <w:color w:val="333333"/>
                <w:spacing w:val="-1"/>
                <w:sz w:val="22"/>
                <w:szCs w:val="22"/>
              </w:rPr>
              <w:t>a</w:t>
            </w:r>
            <w:r>
              <w:rPr>
                <w:rFonts w:ascii="Arial" w:hAnsi="Arial" w:cs="Arial"/>
                <w:color w:val="333333"/>
                <w:sz w:val="22"/>
                <w:szCs w:val="22"/>
              </w:rPr>
              <w:t>d</w:t>
            </w:r>
            <w:r>
              <w:rPr>
                <w:rFonts w:ascii="Arial" w:hAnsi="Arial" w:cs="Arial"/>
                <w:color w:val="333333"/>
                <w:spacing w:val="-4"/>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a</w:t>
            </w:r>
            <w:r>
              <w:rPr>
                <w:rFonts w:ascii="Arial" w:hAnsi="Arial" w:cs="Arial"/>
                <w:color w:val="333333"/>
                <w:sz w:val="22"/>
                <w:szCs w:val="22"/>
              </w:rPr>
              <w:t>te</w:t>
            </w:r>
            <w:r>
              <w:rPr>
                <w:rFonts w:ascii="Arial" w:hAnsi="Arial" w:cs="Arial"/>
                <w:color w:val="333333"/>
                <w:spacing w:val="-2"/>
                <w:sz w:val="22"/>
                <w:szCs w:val="22"/>
              </w:rPr>
              <w:t xml:space="preserve"> </w:t>
            </w:r>
            <w:r>
              <w:rPr>
                <w:rFonts w:ascii="Arial" w:hAnsi="Arial" w:cs="Arial"/>
                <w:color w:val="333333"/>
                <w:sz w:val="22"/>
                <w:szCs w:val="22"/>
              </w:rPr>
              <w:t>res</w:t>
            </w:r>
            <w:r>
              <w:rPr>
                <w:rFonts w:ascii="Arial" w:hAnsi="Arial" w:cs="Arial"/>
                <w:color w:val="333333"/>
                <w:spacing w:val="-1"/>
                <w:sz w:val="22"/>
                <w:szCs w:val="22"/>
              </w:rPr>
              <w:t>p</w:t>
            </w:r>
            <w:r>
              <w:rPr>
                <w:rFonts w:ascii="Arial" w:hAnsi="Arial" w:cs="Arial"/>
                <w:color w:val="333333"/>
                <w:sz w:val="22"/>
                <w:szCs w:val="22"/>
              </w:rPr>
              <w:t>o</w:t>
            </w:r>
            <w:r>
              <w:rPr>
                <w:rFonts w:ascii="Arial" w:hAnsi="Arial" w:cs="Arial"/>
                <w:color w:val="333333"/>
                <w:spacing w:val="-4"/>
                <w:sz w:val="22"/>
                <w:szCs w:val="22"/>
              </w:rPr>
              <w:t>n</w:t>
            </w:r>
            <w:r>
              <w:rPr>
                <w:rFonts w:ascii="Arial" w:hAnsi="Arial" w:cs="Arial"/>
                <w:color w:val="333333"/>
                <w:sz w:val="22"/>
                <w:szCs w:val="22"/>
              </w:rPr>
              <w:t>se</w:t>
            </w:r>
          </w:p>
        </w:tc>
        <w:tc>
          <w:tcPr>
            <w:tcW w:w="1701" w:type="dxa"/>
            <w:tcBorders>
              <w:top w:val="single" w:sz="4" w:space="0" w:color="000000"/>
              <w:left w:val="single" w:sz="4" w:space="0" w:color="000000"/>
              <w:bottom w:val="single" w:sz="4" w:space="0" w:color="000000"/>
              <w:right w:val="single" w:sz="4" w:space="0" w:color="000000"/>
            </w:tcBorders>
            <w:vAlign w:val="center"/>
          </w:tcPr>
          <w:p w14:paraId="140C7879" w14:textId="77777777" w:rsidR="0031476A" w:rsidRPr="008243FC" w:rsidRDefault="0031476A" w:rsidP="0031476A">
            <w:pPr>
              <w:pStyle w:val="TableParagraph"/>
              <w:kinsoku w:val="0"/>
              <w:overflowPunct w:val="0"/>
              <w:spacing w:before="10" w:line="220" w:lineRule="exact"/>
              <w:jc w:val="center"/>
              <w:rPr>
                <w:rFonts w:ascii="Arial" w:hAnsi="Arial" w:cs="Arial"/>
                <w:sz w:val="22"/>
                <w:szCs w:val="22"/>
              </w:rPr>
            </w:pPr>
          </w:p>
          <w:p w14:paraId="3D768616" w14:textId="77777777" w:rsidR="0031476A" w:rsidRPr="008243FC" w:rsidRDefault="008243FC" w:rsidP="0031476A">
            <w:pPr>
              <w:pStyle w:val="TableParagraph"/>
              <w:kinsoku w:val="0"/>
              <w:overflowPunct w:val="0"/>
              <w:ind w:right="5"/>
              <w:jc w:val="center"/>
              <w:rPr>
                <w:rFonts w:ascii="Arial" w:hAnsi="Arial" w:cs="Arial"/>
                <w:sz w:val="22"/>
                <w:szCs w:val="22"/>
              </w:rPr>
            </w:pPr>
            <w:r w:rsidRPr="008243FC">
              <w:rPr>
                <w:rFonts w:ascii="Arial" w:hAnsi="Arial" w:cs="Arial"/>
                <w:color w:val="333333"/>
                <w:sz w:val="22"/>
                <w:szCs w:val="22"/>
              </w:rPr>
              <w:t>5</w:t>
            </w:r>
          </w:p>
        </w:tc>
      </w:tr>
    </w:tbl>
    <w:p w14:paraId="0FEA820F" w14:textId="77777777" w:rsidR="0065301B" w:rsidRPr="002740B4" w:rsidRDefault="0065301B" w:rsidP="0031476A">
      <w:pPr>
        <w:jc w:val="both"/>
        <w:rPr>
          <w:sz w:val="22"/>
          <w:szCs w:val="22"/>
        </w:rPr>
      </w:pPr>
    </w:p>
    <w:p w14:paraId="328C297B" w14:textId="77777777" w:rsidR="0065301B" w:rsidRPr="002740B4" w:rsidRDefault="0065301B" w:rsidP="0031476A">
      <w:pPr>
        <w:jc w:val="both"/>
        <w:rPr>
          <w:sz w:val="22"/>
          <w:szCs w:val="22"/>
        </w:rPr>
      </w:pPr>
    </w:p>
    <w:p w14:paraId="462017B8" w14:textId="77777777" w:rsidR="0065301B" w:rsidRPr="002740B4" w:rsidRDefault="0065301B" w:rsidP="0031476A">
      <w:pPr>
        <w:jc w:val="both"/>
        <w:rPr>
          <w:sz w:val="22"/>
          <w:szCs w:val="22"/>
        </w:rPr>
      </w:pPr>
      <w:r w:rsidRPr="002740B4">
        <w:rPr>
          <w:sz w:val="22"/>
          <w:szCs w:val="22"/>
        </w:rPr>
        <w:t xml:space="preserve">Failure to achieve at least </w:t>
      </w:r>
      <w:r w:rsidR="008243FC">
        <w:rPr>
          <w:sz w:val="22"/>
          <w:szCs w:val="22"/>
        </w:rPr>
        <w:t>50</w:t>
      </w:r>
      <w:r w:rsidRPr="002740B4">
        <w:rPr>
          <w:sz w:val="22"/>
          <w:szCs w:val="22"/>
        </w:rPr>
        <w:t xml:space="preserve">% of the available marks for any one of the responses required at the quality section </w:t>
      </w:r>
      <w:r w:rsidR="007F1B62">
        <w:rPr>
          <w:sz w:val="22"/>
          <w:szCs w:val="22"/>
        </w:rPr>
        <w:t>may</w:t>
      </w:r>
      <w:r w:rsidRPr="002740B4">
        <w:rPr>
          <w:sz w:val="22"/>
          <w:szCs w:val="22"/>
        </w:rPr>
        <w:t xml:space="preserve"> result in the submission being rejected.</w:t>
      </w:r>
    </w:p>
    <w:p w14:paraId="583AC4FC" w14:textId="77777777" w:rsidR="0065301B" w:rsidRPr="002740B4" w:rsidRDefault="0065301B" w:rsidP="0031476A">
      <w:pPr>
        <w:jc w:val="both"/>
        <w:rPr>
          <w:sz w:val="22"/>
          <w:szCs w:val="22"/>
        </w:rPr>
      </w:pPr>
    </w:p>
    <w:p w14:paraId="61A3DAE6" w14:textId="77777777" w:rsidR="0065301B" w:rsidRPr="002740B4" w:rsidRDefault="0065301B" w:rsidP="0031476A">
      <w:pPr>
        <w:jc w:val="both"/>
        <w:rPr>
          <w:sz w:val="22"/>
          <w:szCs w:val="22"/>
        </w:rPr>
      </w:pPr>
      <w:r w:rsidRPr="002740B4">
        <w:rPr>
          <w:sz w:val="22"/>
          <w:szCs w:val="22"/>
        </w:rPr>
        <w:t>Failure to achieve at least 50% of the overall marks available for th</w:t>
      </w:r>
      <w:r w:rsidR="007F1B62">
        <w:rPr>
          <w:sz w:val="22"/>
          <w:szCs w:val="22"/>
        </w:rPr>
        <w:t>e whole of the quality section may</w:t>
      </w:r>
      <w:r w:rsidRPr="002740B4">
        <w:rPr>
          <w:sz w:val="22"/>
          <w:szCs w:val="22"/>
        </w:rPr>
        <w:t xml:space="preserve"> result in the submission being rejected.</w:t>
      </w:r>
    </w:p>
    <w:p w14:paraId="6611A436" w14:textId="77777777" w:rsidR="00514FEB" w:rsidRPr="002740B4" w:rsidRDefault="0065301B" w:rsidP="0031476A">
      <w:pPr>
        <w:pStyle w:val="Index"/>
        <w:jc w:val="both"/>
        <w:rPr>
          <w:rStyle w:val="IndexChar"/>
          <w:b/>
          <w:sz w:val="22"/>
          <w:szCs w:val="22"/>
        </w:rPr>
      </w:pPr>
      <w:r w:rsidRPr="002740B4">
        <w:rPr>
          <w:sz w:val="22"/>
          <w:szCs w:val="22"/>
        </w:rPr>
        <w:br w:type="page"/>
      </w:r>
      <w:bookmarkStart w:id="11" w:name="_Toc400025538"/>
      <w:r w:rsidR="008243FC">
        <w:rPr>
          <w:sz w:val="22"/>
          <w:szCs w:val="22"/>
        </w:rPr>
        <w:lastRenderedPageBreak/>
        <w:t>APPENDIX</w:t>
      </w:r>
      <w:r w:rsidR="00EB3072" w:rsidRPr="002740B4">
        <w:rPr>
          <w:rStyle w:val="IndexChar"/>
          <w:b/>
          <w:sz w:val="22"/>
          <w:szCs w:val="22"/>
        </w:rPr>
        <w:t xml:space="preserve"> A</w:t>
      </w:r>
      <w:r w:rsidR="003F5FB5" w:rsidRPr="002740B4">
        <w:rPr>
          <w:rStyle w:val="IndexChar"/>
          <w:b/>
          <w:sz w:val="22"/>
          <w:szCs w:val="22"/>
        </w:rPr>
        <w:tab/>
      </w:r>
      <w:r w:rsidR="00B147A2" w:rsidRPr="002740B4">
        <w:rPr>
          <w:rStyle w:val="IndexChar"/>
          <w:b/>
          <w:sz w:val="22"/>
          <w:szCs w:val="22"/>
        </w:rPr>
        <w:t>ORGANISATION</w:t>
      </w:r>
      <w:r w:rsidR="00476A89" w:rsidRPr="002740B4">
        <w:rPr>
          <w:rStyle w:val="IndexChar"/>
          <w:b/>
          <w:sz w:val="22"/>
          <w:szCs w:val="22"/>
        </w:rPr>
        <w:t>AL</w:t>
      </w:r>
      <w:r w:rsidR="00B147A2" w:rsidRPr="002740B4">
        <w:rPr>
          <w:rStyle w:val="IndexChar"/>
          <w:b/>
          <w:sz w:val="22"/>
          <w:szCs w:val="22"/>
        </w:rPr>
        <w:t xml:space="preserve"> DETAILS</w:t>
      </w:r>
      <w:bookmarkEnd w:id="11"/>
    </w:p>
    <w:p w14:paraId="4DD592B8" w14:textId="77777777" w:rsidR="003F5FB5" w:rsidRPr="002740B4" w:rsidRDefault="003F5FB5" w:rsidP="0031476A">
      <w:pPr>
        <w:jc w:val="both"/>
        <w:rPr>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0"/>
        <w:gridCol w:w="4665"/>
      </w:tblGrid>
      <w:tr w:rsidR="00D82325" w:rsidRPr="002740B4" w14:paraId="2FFBED63" w14:textId="77777777" w:rsidTr="0033496E">
        <w:trPr>
          <w:trHeight w:val="454"/>
        </w:trPr>
        <w:tc>
          <w:tcPr>
            <w:tcW w:w="8505" w:type="dxa"/>
            <w:gridSpan w:val="2"/>
            <w:shd w:val="clear" w:color="auto" w:fill="DBE5F1" w:themeFill="accent1" w:themeFillTint="33"/>
            <w:vAlign w:val="center"/>
          </w:tcPr>
          <w:p w14:paraId="156A744A" w14:textId="77777777" w:rsidR="00FB17B2" w:rsidRPr="002740B4" w:rsidRDefault="00FB17B2" w:rsidP="0033496E">
            <w:pPr>
              <w:rPr>
                <w:b/>
                <w:sz w:val="22"/>
                <w:szCs w:val="22"/>
                <w:lang w:eastAsia="en-GB"/>
              </w:rPr>
            </w:pPr>
            <w:r w:rsidRPr="002740B4">
              <w:rPr>
                <w:b/>
                <w:sz w:val="22"/>
                <w:szCs w:val="22"/>
                <w:lang w:eastAsia="en-GB"/>
              </w:rPr>
              <w:t>Contact details for enquiries about your submission:</w:t>
            </w:r>
          </w:p>
        </w:tc>
      </w:tr>
      <w:tr w:rsidR="00D82325" w:rsidRPr="002740B4" w14:paraId="3344B0C3" w14:textId="77777777" w:rsidTr="0033496E">
        <w:trPr>
          <w:trHeight w:val="320"/>
        </w:trPr>
        <w:tc>
          <w:tcPr>
            <w:tcW w:w="3840" w:type="dxa"/>
            <w:vAlign w:val="center"/>
          </w:tcPr>
          <w:p w14:paraId="6ECEB2C6"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Contact name:</w:t>
            </w:r>
          </w:p>
        </w:tc>
        <w:tc>
          <w:tcPr>
            <w:tcW w:w="4665" w:type="dxa"/>
            <w:vAlign w:val="center"/>
          </w:tcPr>
          <w:p w14:paraId="0AAD3E88" w14:textId="3D81FE2C" w:rsidR="00FB17B2" w:rsidRPr="002740B4" w:rsidRDefault="00FB17B2" w:rsidP="0033496E">
            <w:pPr>
              <w:rPr>
                <w:sz w:val="22"/>
                <w:szCs w:val="22"/>
                <w:lang w:eastAsia="en-GB"/>
              </w:rPr>
            </w:pPr>
          </w:p>
        </w:tc>
      </w:tr>
      <w:tr w:rsidR="00D82325" w:rsidRPr="002740B4" w14:paraId="72D64D4B" w14:textId="77777777" w:rsidTr="0033496E">
        <w:trPr>
          <w:trHeight w:val="454"/>
        </w:trPr>
        <w:tc>
          <w:tcPr>
            <w:tcW w:w="3840" w:type="dxa"/>
            <w:vAlign w:val="center"/>
          </w:tcPr>
          <w:p w14:paraId="6D3DFC02"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Contact position (Job Title):</w:t>
            </w:r>
          </w:p>
        </w:tc>
        <w:tc>
          <w:tcPr>
            <w:tcW w:w="4665" w:type="dxa"/>
            <w:vAlign w:val="center"/>
          </w:tcPr>
          <w:p w14:paraId="7DF9CA64" w14:textId="17824362" w:rsidR="00FB17B2" w:rsidRPr="002740B4" w:rsidRDefault="00FB17B2" w:rsidP="0033496E">
            <w:pPr>
              <w:rPr>
                <w:sz w:val="22"/>
                <w:szCs w:val="22"/>
                <w:lang w:eastAsia="en-GB"/>
              </w:rPr>
            </w:pPr>
          </w:p>
        </w:tc>
      </w:tr>
      <w:tr w:rsidR="00D82325" w:rsidRPr="002740B4" w14:paraId="50088F61" w14:textId="77777777" w:rsidTr="0033496E">
        <w:trPr>
          <w:trHeight w:val="454"/>
        </w:trPr>
        <w:tc>
          <w:tcPr>
            <w:tcW w:w="3840" w:type="dxa"/>
            <w:vAlign w:val="center"/>
          </w:tcPr>
          <w:p w14:paraId="226036E6"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Telephone number:</w:t>
            </w:r>
          </w:p>
        </w:tc>
        <w:tc>
          <w:tcPr>
            <w:tcW w:w="4665" w:type="dxa"/>
            <w:vAlign w:val="center"/>
          </w:tcPr>
          <w:p w14:paraId="6026EABF" w14:textId="34E3CC7A" w:rsidR="00FB17B2" w:rsidRPr="002740B4" w:rsidRDefault="00FB17B2" w:rsidP="0033496E">
            <w:pPr>
              <w:rPr>
                <w:sz w:val="22"/>
                <w:szCs w:val="22"/>
                <w:lang w:eastAsia="en-GB"/>
              </w:rPr>
            </w:pPr>
          </w:p>
        </w:tc>
      </w:tr>
      <w:tr w:rsidR="00D82325" w:rsidRPr="002740B4" w14:paraId="469B3A6D" w14:textId="77777777" w:rsidTr="0033496E">
        <w:trPr>
          <w:trHeight w:val="454"/>
        </w:trPr>
        <w:tc>
          <w:tcPr>
            <w:tcW w:w="3840" w:type="dxa"/>
            <w:vAlign w:val="center"/>
          </w:tcPr>
          <w:p w14:paraId="73716EF3"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Fax number:</w:t>
            </w:r>
          </w:p>
        </w:tc>
        <w:tc>
          <w:tcPr>
            <w:tcW w:w="4665" w:type="dxa"/>
            <w:vAlign w:val="center"/>
          </w:tcPr>
          <w:p w14:paraId="61BA6400" w14:textId="77777777" w:rsidR="00FB17B2" w:rsidRPr="002740B4" w:rsidRDefault="00FB17B2" w:rsidP="0033496E">
            <w:pPr>
              <w:rPr>
                <w:sz w:val="22"/>
                <w:szCs w:val="22"/>
                <w:lang w:eastAsia="en-GB"/>
              </w:rPr>
            </w:pPr>
          </w:p>
        </w:tc>
      </w:tr>
      <w:tr w:rsidR="00D82325" w:rsidRPr="002740B4" w14:paraId="794EBADC" w14:textId="77777777" w:rsidTr="0033496E">
        <w:trPr>
          <w:trHeight w:val="454"/>
        </w:trPr>
        <w:tc>
          <w:tcPr>
            <w:tcW w:w="3840" w:type="dxa"/>
            <w:vAlign w:val="center"/>
          </w:tcPr>
          <w:p w14:paraId="4C1D4D0D"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Mobile number:</w:t>
            </w:r>
          </w:p>
        </w:tc>
        <w:tc>
          <w:tcPr>
            <w:tcW w:w="4665" w:type="dxa"/>
            <w:vAlign w:val="center"/>
          </w:tcPr>
          <w:p w14:paraId="1B21C351" w14:textId="2108542B" w:rsidR="00FB17B2" w:rsidRPr="002740B4" w:rsidRDefault="00FB17B2" w:rsidP="0033496E">
            <w:pPr>
              <w:rPr>
                <w:sz w:val="22"/>
                <w:szCs w:val="22"/>
                <w:lang w:eastAsia="en-GB"/>
              </w:rPr>
            </w:pPr>
          </w:p>
        </w:tc>
      </w:tr>
      <w:tr w:rsidR="00FB17B2" w:rsidRPr="002740B4" w14:paraId="108D2C10" w14:textId="77777777" w:rsidTr="0033496E">
        <w:trPr>
          <w:trHeight w:val="454"/>
        </w:trPr>
        <w:tc>
          <w:tcPr>
            <w:tcW w:w="3840" w:type="dxa"/>
            <w:vAlign w:val="center"/>
          </w:tcPr>
          <w:p w14:paraId="5C639237"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E-mail address:</w:t>
            </w:r>
          </w:p>
        </w:tc>
        <w:tc>
          <w:tcPr>
            <w:tcW w:w="4665" w:type="dxa"/>
            <w:vAlign w:val="center"/>
          </w:tcPr>
          <w:p w14:paraId="72ED3167" w14:textId="5791AE7E" w:rsidR="00FB17B2" w:rsidRPr="002740B4" w:rsidRDefault="00FB17B2" w:rsidP="0033496E">
            <w:pPr>
              <w:rPr>
                <w:sz w:val="22"/>
                <w:szCs w:val="22"/>
                <w:lang w:eastAsia="en-GB"/>
              </w:rPr>
            </w:pPr>
          </w:p>
        </w:tc>
      </w:tr>
    </w:tbl>
    <w:p w14:paraId="12E02E2B" w14:textId="77777777" w:rsidR="003F5FB5" w:rsidRPr="002740B4" w:rsidRDefault="003F5FB5" w:rsidP="0031476A">
      <w:pPr>
        <w:jc w:val="both"/>
        <w:rPr>
          <w:sz w:val="22"/>
          <w:szCs w:val="22"/>
        </w:rPr>
      </w:pPr>
    </w:p>
    <w:tbl>
      <w:tblPr>
        <w:tblW w:w="8533"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4"/>
        <w:gridCol w:w="4669"/>
      </w:tblGrid>
      <w:tr w:rsidR="00D82325" w:rsidRPr="002740B4" w14:paraId="6F0439AC" w14:textId="77777777" w:rsidTr="0033496E">
        <w:trPr>
          <w:trHeight w:val="454"/>
        </w:trPr>
        <w:tc>
          <w:tcPr>
            <w:tcW w:w="8533" w:type="dxa"/>
            <w:gridSpan w:val="2"/>
            <w:shd w:val="clear" w:color="auto" w:fill="DBE5F1" w:themeFill="accent1" w:themeFillTint="33"/>
            <w:vAlign w:val="center"/>
          </w:tcPr>
          <w:p w14:paraId="3D57DE9E" w14:textId="77777777" w:rsidR="00FB17B2" w:rsidRPr="002740B4" w:rsidRDefault="00FB17B2" w:rsidP="0033496E">
            <w:pPr>
              <w:rPr>
                <w:b/>
                <w:sz w:val="22"/>
                <w:szCs w:val="22"/>
                <w:lang w:eastAsia="en-GB"/>
              </w:rPr>
            </w:pPr>
            <w:r w:rsidRPr="002740B4">
              <w:rPr>
                <w:b/>
                <w:sz w:val="22"/>
                <w:szCs w:val="22"/>
                <w:lang w:eastAsia="en-GB"/>
              </w:rPr>
              <w:t>Basic details of your organisation:</w:t>
            </w:r>
          </w:p>
        </w:tc>
      </w:tr>
      <w:tr w:rsidR="00D82325" w:rsidRPr="002740B4" w14:paraId="3B5C6FC1" w14:textId="77777777" w:rsidTr="0033496E">
        <w:trPr>
          <w:trHeight w:val="454"/>
        </w:trPr>
        <w:tc>
          <w:tcPr>
            <w:tcW w:w="3864" w:type="dxa"/>
            <w:shd w:val="clear" w:color="auto" w:fill="auto"/>
            <w:vAlign w:val="center"/>
          </w:tcPr>
          <w:p w14:paraId="1025795E" w14:textId="77777777" w:rsidR="00FB17B2" w:rsidRDefault="00BD5673" w:rsidP="0033496E">
            <w:pPr>
              <w:rPr>
                <w:sz w:val="22"/>
                <w:szCs w:val="22"/>
                <w:lang w:eastAsia="en-GB"/>
              </w:rPr>
            </w:pPr>
            <w:r w:rsidRPr="00BD5673">
              <w:rPr>
                <w:sz w:val="22"/>
                <w:szCs w:val="22"/>
                <w:lang w:eastAsia="en-GB"/>
              </w:rPr>
              <w:t>Full name of the potential supplier submitting the information</w:t>
            </w:r>
          </w:p>
          <w:p w14:paraId="08ADC49F" w14:textId="77777777" w:rsidR="00BD5673" w:rsidRPr="002740B4" w:rsidRDefault="00BD5673" w:rsidP="0033496E">
            <w:pPr>
              <w:rPr>
                <w:sz w:val="22"/>
                <w:szCs w:val="22"/>
                <w:lang w:eastAsia="en-GB"/>
              </w:rPr>
            </w:pPr>
          </w:p>
        </w:tc>
        <w:tc>
          <w:tcPr>
            <w:tcW w:w="4669" w:type="dxa"/>
            <w:shd w:val="clear" w:color="auto" w:fill="auto"/>
            <w:vAlign w:val="center"/>
          </w:tcPr>
          <w:p w14:paraId="0D5CC774" w14:textId="0ADFEC72" w:rsidR="000A02F5" w:rsidRPr="002740B4" w:rsidRDefault="000A02F5" w:rsidP="000A02F5">
            <w:pPr>
              <w:rPr>
                <w:sz w:val="22"/>
                <w:szCs w:val="22"/>
                <w:lang w:eastAsia="en-GB"/>
              </w:rPr>
            </w:pPr>
          </w:p>
        </w:tc>
      </w:tr>
      <w:tr w:rsidR="00D82325" w:rsidRPr="002740B4" w14:paraId="26E42AF4" w14:textId="77777777" w:rsidTr="0033496E">
        <w:trPr>
          <w:trHeight w:val="454"/>
        </w:trPr>
        <w:tc>
          <w:tcPr>
            <w:tcW w:w="3864" w:type="dxa"/>
            <w:shd w:val="clear" w:color="auto" w:fill="auto"/>
            <w:vAlign w:val="center"/>
          </w:tcPr>
          <w:p w14:paraId="643804F2" w14:textId="77777777" w:rsidR="00FB17B2" w:rsidRPr="002740B4" w:rsidRDefault="00BD5673" w:rsidP="0033496E">
            <w:pPr>
              <w:tabs>
                <w:tab w:val="left" w:pos="-1440"/>
                <w:tab w:val="left" w:pos="-720"/>
              </w:tabs>
              <w:suppressAutoHyphens/>
              <w:rPr>
                <w:sz w:val="22"/>
                <w:szCs w:val="22"/>
                <w:lang w:eastAsia="en-GB"/>
              </w:rPr>
            </w:pPr>
            <w:r>
              <w:rPr>
                <w:sz w:val="22"/>
                <w:szCs w:val="22"/>
                <w:lang w:eastAsia="en-GB"/>
              </w:rPr>
              <w:t>Office address</w:t>
            </w:r>
          </w:p>
        </w:tc>
        <w:tc>
          <w:tcPr>
            <w:tcW w:w="4669" w:type="dxa"/>
            <w:shd w:val="clear" w:color="auto" w:fill="auto"/>
            <w:vAlign w:val="center"/>
          </w:tcPr>
          <w:p w14:paraId="54229CD7" w14:textId="77777777" w:rsidR="00FB17B2" w:rsidRPr="002740B4" w:rsidRDefault="00FB17B2" w:rsidP="0033496E">
            <w:pPr>
              <w:rPr>
                <w:sz w:val="22"/>
                <w:szCs w:val="22"/>
                <w:lang w:eastAsia="en-GB"/>
              </w:rPr>
            </w:pPr>
          </w:p>
          <w:p w14:paraId="11B34ED6" w14:textId="77777777" w:rsidR="00FB17B2" w:rsidRPr="002740B4" w:rsidRDefault="00FB17B2" w:rsidP="00F30010">
            <w:pPr>
              <w:rPr>
                <w:sz w:val="22"/>
                <w:szCs w:val="22"/>
                <w:lang w:eastAsia="en-GB"/>
              </w:rPr>
            </w:pPr>
          </w:p>
        </w:tc>
      </w:tr>
      <w:tr w:rsidR="00D82325" w:rsidRPr="002740B4" w14:paraId="11A74E47" w14:textId="77777777" w:rsidTr="0033496E">
        <w:trPr>
          <w:trHeight w:val="454"/>
        </w:trPr>
        <w:tc>
          <w:tcPr>
            <w:tcW w:w="3864" w:type="dxa"/>
            <w:shd w:val="clear" w:color="auto" w:fill="auto"/>
            <w:vAlign w:val="center"/>
          </w:tcPr>
          <w:p w14:paraId="1A50A9DC"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Website address (if any):</w:t>
            </w:r>
          </w:p>
        </w:tc>
        <w:tc>
          <w:tcPr>
            <w:tcW w:w="4669" w:type="dxa"/>
            <w:shd w:val="clear" w:color="auto" w:fill="auto"/>
            <w:vAlign w:val="center"/>
          </w:tcPr>
          <w:p w14:paraId="239120E2" w14:textId="25FA65EC" w:rsidR="000A02F5" w:rsidRPr="002740B4" w:rsidRDefault="000A02F5" w:rsidP="000A02F5">
            <w:pPr>
              <w:rPr>
                <w:sz w:val="22"/>
                <w:szCs w:val="22"/>
                <w:lang w:eastAsia="en-GB"/>
              </w:rPr>
            </w:pPr>
          </w:p>
        </w:tc>
      </w:tr>
      <w:tr w:rsidR="00BD5673" w:rsidRPr="002740B4" w14:paraId="4CE4DD76" w14:textId="77777777" w:rsidTr="0033496E">
        <w:trPr>
          <w:trHeight w:val="2774"/>
        </w:trPr>
        <w:tc>
          <w:tcPr>
            <w:tcW w:w="3864" w:type="dxa"/>
            <w:shd w:val="clear" w:color="auto" w:fill="auto"/>
            <w:vAlign w:val="center"/>
          </w:tcPr>
          <w:p w14:paraId="5A72BAE8" w14:textId="77777777" w:rsidR="00BD5673" w:rsidRDefault="00BD5673" w:rsidP="0033496E">
            <w:pPr>
              <w:pStyle w:val="Normal1"/>
              <w:spacing w:before="100"/>
              <w:rPr>
                <w:rFonts w:ascii="Arial" w:eastAsia="Arial" w:hAnsi="Arial" w:cs="Arial"/>
                <w:sz w:val="22"/>
                <w:szCs w:val="22"/>
              </w:rPr>
            </w:pPr>
            <w:r>
              <w:rPr>
                <w:rFonts w:ascii="Arial" w:eastAsia="Arial" w:hAnsi="Arial" w:cs="Arial"/>
                <w:sz w:val="22"/>
                <w:szCs w:val="22"/>
              </w:rPr>
              <w:t xml:space="preserve">Trading status </w:t>
            </w:r>
          </w:p>
          <w:p w14:paraId="7E792A33"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public limited company</w:t>
            </w:r>
          </w:p>
          <w:p w14:paraId="0954D127"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15E88AEE"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15268410"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1A504C0"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32B3F04D"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third sector</w:t>
            </w:r>
          </w:p>
          <w:p w14:paraId="3C167671" w14:textId="77777777" w:rsidR="00CF5DDA" w:rsidRPr="00CF5DDA" w:rsidRDefault="00CF5DDA" w:rsidP="00AC16FB">
            <w:pPr>
              <w:pStyle w:val="Normal1"/>
              <w:numPr>
                <w:ilvl w:val="0"/>
                <w:numId w:val="11"/>
              </w:numPr>
              <w:ind w:hanging="360"/>
              <w:contextualSpacing/>
              <w:rPr>
                <w:rFonts w:ascii="Arial" w:eastAsia="Arial" w:hAnsi="Arial" w:cs="Arial"/>
                <w:sz w:val="22"/>
                <w:szCs w:val="22"/>
              </w:rPr>
            </w:pPr>
            <w:r w:rsidRPr="00CF5DDA">
              <w:rPr>
                <w:rFonts w:eastAsia="Arial"/>
                <w:sz w:val="22"/>
                <w:szCs w:val="22"/>
              </w:rPr>
              <w:t>other (please specify your trading status)</w:t>
            </w:r>
          </w:p>
          <w:p w14:paraId="44CAA26E" w14:textId="77777777" w:rsidR="00BD5673" w:rsidRPr="002740B4" w:rsidRDefault="00BD5673" w:rsidP="0033496E">
            <w:pPr>
              <w:tabs>
                <w:tab w:val="left" w:pos="-1440"/>
                <w:tab w:val="left" w:pos="-720"/>
              </w:tabs>
              <w:suppressAutoHyphens/>
              <w:rPr>
                <w:sz w:val="22"/>
                <w:szCs w:val="22"/>
                <w:lang w:eastAsia="en-GB"/>
              </w:rPr>
            </w:pPr>
          </w:p>
        </w:tc>
        <w:tc>
          <w:tcPr>
            <w:tcW w:w="4669" w:type="dxa"/>
            <w:shd w:val="clear" w:color="auto" w:fill="auto"/>
            <w:vAlign w:val="center"/>
          </w:tcPr>
          <w:p w14:paraId="2CC64229" w14:textId="4C80A166" w:rsidR="00BD5673" w:rsidRPr="002740B4" w:rsidRDefault="00BD5673" w:rsidP="0033496E">
            <w:pPr>
              <w:rPr>
                <w:sz w:val="22"/>
                <w:szCs w:val="22"/>
                <w:lang w:eastAsia="en-GB"/>
              </w:rPr>
            </w:pPr>
          </w:p>
        </w:tc>
      </w:tr>
      <w:tr w:rsidR="006F2E59" w:rsidRPr="002740B4" w14:paraId="5B6AED77" w14:textId="77777777" w:rsidTr="0033496E">
        <w:trPr>
          <w:trHeight w:val="663"/>
        </w:trPr>
        <w:tc>
          <w:tcPr>
            <w:tcW w:w="3864" w:type="dxa"/>
            <w:shd w:val="clear" w:color="auto" w:fill="auto"/>
            <w:vAlign w:val="center"/>
          </w:tcPr>
          <w:p w14:paraId="0310C50C" w14:textId="77777777" w:rsidR="006F2E59" w:rsidRPr="006F2E59" w:rsidRDefault="006F2E59" w:rsidP="0033496E">
            <w:pPr>
              <w:rPr>
                <w:sz w:val="22"/>
                <w:szCs w:val="22"/>
              </w:rPr>
            </w:pPr>
            <w:r w:rsidRPr="006F2E59">
              <w:rPr>
                <w:rFonts w:eastAsia="Arial"/>
                <w:sz w:val="22"/>
                <w:szCs w:val="22"/>
              </w:rPr>
              <w:t>Are you a Small, Medium or Micro Enterprise (SME)</w:t>
            </w:r>
            <w:r w:rsidRPr="006F2E59">
              <w:rPr>
                <w:rFonts w:eastAsia="Arial"/>
                <w:sz w:val="22"/>
                <w:szCs w:val="22"/>
                <w:vertAlign w:val="superscript"/>
              </w:rPr>
              <w:footnoteReference w:id="1"/>
            </w:r>
            <w:r w:rsidRPr="006F2E59">
              <w:rPr>
                <w:rFonts w:eastAsia="Arial"/>
                <w:sz w:val="22"/>
                <w:szCs w:val="22"/>
              </w:rPr>
              <w:t>?</w:t>
            </w:r>
            <w:r w:rsidRPr="006F2E59">
              <w:rPr>
                <w:rFonts w:ascii="Times New Roman" w:hAnsi="Times New Roman"/>
                <w:sz w:val="22"/>
                <w:szCs w:val="22"/>
              </w:rPr>
              <w:t xml:space="preserve"> </w:t>
            </w:r>
          </w:p>
        </w:tc>
        <w:tc>
          <w:tcPr>
            <w:tcW w:w="4669" w:type="dxa"/>
            <w:shd w:val="clear" w:color="auto" w:fill="auto"/>
            <w:vAlign w:val="center"/>
          </w:tcPr>
          <w:p w14:paraId="35641448" w14:textId="7DBC915B" w:rsidR="006F2E59" w:rsidRPr="006F2E59" w:rsidRDefault="006F2E59" w:rsidP="0033496E">
            <w:pPr>
              <w:rPr>
                <w:sz w:val="22"/>
                <w:szCs w:val="22"/>
              </w:rPr>
            </w:pPr>
          </w:p>
        </w:tc>
      </w:tr>
      <w:tr w:rsidR="006F2E59" w:rsidRPr="002740B4" w14:paraId="08115A9C" w14:textId="77777777" w:rsidTr="0033496E">
        <w:trPr>
          <w:trHeight w:val="663"/>
        </w:trPr>
        <w:tc>
          <w:tcPr>
            <w:tcW w:w="3864" w:type="dxa"/>
            <w:shd w:val="clear" w:color="auto" w:fill="auto"/>
            <w:vAlign w:val="center"/>
          </w:tcPr>
          <w:p w14:paraId="3024E0DF" w14:textId="77777777" w:rsidR="006F2E59" w:rsidRDefault="006F2E59" w:rsidP="0033496E">
            <w:pPr>
              <w:rPr>
                <w:rFonts w:eastAsia="Arial"/>
                <w:color w:val="222222"/>
                <w:sz w:val="22"/>
              </w:rPr>
            </w:pPr>
            <w:r w:rsidRPr="006F2E59">
              <w:rPr>
                <w:rFonts w:eastAsia="Arial"/>
                <w:color w:val="222222"/>
                <w:sz w:val="22"/>
                <w:highlight w:val="white"/>
              </w:rPr>
              <w:t>Are you a relevant commercial organisation as defined by section 54 ("Transparency in supply chains etc.") of the Modern Slavery Act 2015 ("the Act")?</w:t>
            </w:r>
          </w:p>
          <w:p w14:paraId="11D3A168" w14:textId="77777777" w:rsidR="006F2E59" w:rsidRPr="006F2E59" w:rsidRDefault="006F2E59" w:rsidP="0033496E">
            <w:pPr>
              <w:rPr>
                <w:sz w:val="22"/>
              </w:rPr>
            </w:pPr>
          </w:p>
        </w:tc>
        <w:tc>
          <w:tcPr>
            <w:tcW w:w="4669" w:type="dxa"/>
            <w:shd w:val="clear" w:color="auto" w:fill="auto"/>
            <w:vAlign w:val="center"/>
          </w:tcPr>
          <w:p w14:paraId="7EE3D6D0" w14:textId="77777777" w:rsidR="006F2E59" w:rsidRPr="006F2E59" w:rsidRDefault="006F2E59" w:rsidP="0033496E">
            <w:pPr>
              <w:rPr>
                <w:sz w:val="22"/>
              </w:rPr>
            </w:pPr>
          </w:p>
          <w:p w14:paraId="05B4E712" w14:textId="46213EF4" w:rsidR="006F2E59" w:rsidRPr="006F2E59" w:rsidRDefault="006F2E59" w:rsidP="0033496E">
            <w:pPr>
              <w:rPr>
                <w:sz w:val="22"/>
              </w:rPr>
            </w:pPr>
          </w:p>
        </w:tc>
      </w:tr>
      <w:tr w:rsidR="00E1764F" w:rsidRPr="00BA4D24" w14:paraId="22430AA2" w14:textId="77777777" w:rsidTr="008341CC">
        <w:trPr>
          <w:trHeight w:val="663"/>
        </w:trPr>
        <w:tc>
          <w:tcPr>
            <w:tcW w:w="3864" w:type="dxa"/>
            <w:shd w:val="clear" w:color="auto" w:fill="auto"/>
          </w:tcPr>
          <w:p w14:paraId="1CCDC793" w14:textId="77777777" w:rsidR="00E1764F" w:rsidRPr="00BA4D24" w:rsidRDefault="00E1764F" w:rsidP="00BA4D24">
            <w:pPr>
              <w:rPr>
                <w:rFonts w:eastAsia="Arial"/>
                <w:color w:val="222222"/>
                <w:sz w:val="22"/>
                <w:highlight w:val="white"/>
              </w:rPr>
            </w:pPr>
            <w:r w:rsidRPr="00BA4D24">
              <w:rPr>
                <w:rFonts w:eastAsia="Arial"/>
                <w:color w:val="222222"/>
                <w:sz w:val="22"/>
                <w:highlight w:val="white"/>
              </w:rPr>
              <w:t xml:space="preserve">Under the Public Services (Social Value) Act 2012, all public bodies in England and Wales are required to consider how the services they commission and procure might improve the economic, social and environmental wellbeing of the area. Please explain how the localities </w:t>
            </w:r>
            <w:r w:rsidRPr="00BA4D24">
              <w:rPr>
                <w:rFonts w:eastAsia="Arial"/>
                <w:color w:val="222222"/>
                <w:sz w:val="22"/>
                <w:highlight w:val="white"/>
              </w:rPr>
              <w:lastRenderedPageBreak/>
              <w:t>within the Clinical Commissioning Group will benefit if you were awarded the contract.</w:t>
            </w:r>
          </w:p>
        </w:tc>
        <w:tc>
          <w:tcPr>
            <w:tcW w:w="4669" w:type="dxa"/>
            <w:shd w:val="clear" w:color="auto" w:fill="auto"/>
          </w:tcPr>
          <w:p w14:paraId="1D6E0F06" w14:textId="2DB17BBD" w:rsidR="00E1764F" w:rsidRPr="00BA4D24" w:rsidRDefault="00E1764F">
            <w:pPr>
              <w:rPr>
                <w:rFonts w:eastAsia="Arial"/>
                <w:color w:val="222222"/>
                <w:sz w:val="22"/>
                <w:highlight w:val="white"/>
              </w:rPr>
            </w:pPr>
          </w:p>
        </w:tc>
      </w:tr>
    </w:tbl>
    <w:p w14:paraId="00FBBE33" w14:textId="77777777" w:rsidR="003F5FB5" w:rsidRPr="00BA4D24" w:rsidRDefault="003F5FB5" w:rsidP="0031476A">
      <w:pPr>
        <w:jc w:val="both"/>
        <w:rPr>
          <w:rFonts w:eastAsia="Arial"/>
          <w:color w:val="222222"/>
          <w:sz w:val="22"/>
          <w:highlight w:val="white"/>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4796"/>
      </w:tblGrid>
      <w:tr w:rsidR="00D82325" w:rsidRPr="002740B4" w14:paraId="58CB4568" w14:textId="77777777" w:rsidTr="0033496E">
        <w:trPr>
          <w:trHeight w:val="454"/>
        </w:trPr>
        <w:tc>
          <w:tcPr>
            <w:tcW w:w="8505" w:type="dxa"/>
            <w:gridSpan w:val="2"/>
            <w:shd w:val="clear" w:color="auto" w:fill="DBE5F1" w:themeFill="accent1" w:themeFillTint="33"/>
            <w:vAlign w:val="center"/>
          </w:tcPr>
          <w:p w14:paraId="54BC59BB" w14:textId="77777777" w:rsidR="00FB17B2" w:rsidRPr="002740B4" w:rsidRDefault="00FB17B2" w:rsidP="0033496E">
            <w:pPr>
              <w:rPr>
                <w:b/>
                <w:sz w:val="22"/>
                <w:szCs w:val="22"/>
                <w:lang w:eastAsia="en-GB"/>
              </w:rPr>
            </w:pPr>
            <w:r w:rsidRPr="002740B4">
              <w:rPr>
                <w:b/>
                <w:sz w:val="22"/>
                <w:szCs w:val="22"/>
                <w:lang w:eastAsia="en-GB"/>
              </w:rPr>
              <w:t xml:space="preserve">Basic details of your organisation </w:t>
            </w:r>
            <w:r w:rsidRPr="006F2E59">
              <w:rPr>
                <w:i/>
                <w:sz w:val="22"/>
                <w:szCs w:val="22"/>
                <w:lang w:eastAsia="en-GB"/>
              </w:rPr>
              <w:t>(continued)</w:t>
            </w:r>
          </w:p>
        </w:tc>
      </w:tr>
      <w:tr w:rsidR="00D82325" w:rsidRPr="002740B4" w14:paraId="244CC15D" w14:textId="77777777" w:rsidTr="0033496E">
        <w:trPr>
          <w:trHeight w:val="454"/>
        </w:trPr>
        <w:tc>
          <w:tcPr>
            <w:tcW w:w="3709" w:type="dxa"/>
            <w:shd w:val="clear" w:color="auto" w:fill="auto"/>
            <w:vAlign w:val="center"/>
          </w:tcPr>
          <w:p w14:paraId="0932905C"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Date your company was formed or started trading:</w:t>
            </w:r>
          </w:p>
          <w:p w14:paraId="73D8CA46"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5ED4C9C0" w14:textId="0CE4C613" w:rsidR="00FB17B2" w:rsidRPr="002740B4" w:rsidRDefault="00FB17B2" w:rsidP="0033496E">
            <w:pPr>
              <w:rPr>
                <w:sz w:val="22"/>
                <w:szCs w:val="22"/>
                <w:lang w:eastAsia="en-GB"/>
              </w:rPr>
            </w:pPr>
          </w:p>
        </w:tc>
      </w:tr>
      <w:tr w:rsidR="00D82325" w:rsidRPr="002740B4" w14:paraId="10C27CAC" w14:textId="77777777" w:rsidTr="0033496E">
        <w:trPr>
          <w:trHeight w:val="454"/>
        </w:trPr>
        <w:tc>
          <w:tcPr>
            <w:tcW w:w="3709" w:type="dxa"/>
            <w:shd w:val="clear" w:color="auto" w:fill="auto"/>
            <w:vAlign w:val="center"/>
          </w:tcPr>
          <w:p w14:paraId="2FA2D4DE" w14:textId="77777777" w:rsidR="00FB17B2" w:rsidRDefault="00BD5673" w:rsidP="0033496E">
            <w:pPr>
              <w:tabs>
                <w:tab w:val="left" w:pos="-1440"/>
                <w:tab w:val="left" w:pos="-720"/>
              </w:tabs>
              <w:suppressAutoHyphens/>
              <w:rPr>
                <w:rFonts w:eastAsia="Arial"/>
                <w:sz w:val="22"/>
                <w:szCs w:val="22"/>
              </w:rPr>
            </w:pPr>
            <w:r>
              <w:rPr>
                <w:rFonts w:eastAsia="Arial"/>
                <w:sz w:val="22"/>
                <w:szCs w:val="22"/>
              </w:rPr>
              <w:t>Company registration number (if applicable)</w:t>
            </w:r>
          </w:p>
          <w:p w14:paraId="14CD1873"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1B2FB86A" w14:textId="1D5FEB1D" w:rsidR="00FB17B2" w:rsidRPr="002740B4" w:rsidRDefault="00FB17B2" w:rsidP="0033496E">
            <w:pPr>
              <w:rPr>
                <w:sz w:val="22"/>
                <w:szCs w:val="22"/>
                <w:lang w:eastAsia="en-GB"/>
              </w:rPr>
            </w:pPr>
          </w:p>
        </w:tc>
      </w:tr>
      <w:tr w:rsidR="00D82325" w:rsidRPr="002740B4" w14:paraId="79F561C1" w14:textId="77777777" w:rsidTr="0033496E">
        <w:trPr>
          <w:trHeight w:val="454"/>
        </w:trPr>
        <w:tc>
          <w:tcPr>
            <w:tcW w:w="3709" w:type="dxa"/>
            <w:shd w:val="clear" w:color="auto" w:fill="auto"/>
            <w:vAlign w:val="center"/>
          </w:tcPr>
          <w:p w14:paraId="103594E0" w14:textId="77777777" w:rsidR="00FB17B2" w:rsidRDefault="00BD5673" w:rsidP="0033496E">
            <w:pPr>
              <w:tabs>
                <w:tab w:val="left" w:pos="-1440"/>
                <w:tab w:val="left" w:pos="-720"/>
              </w:tabs>
              <w:suppressAutoHyphens/>
              <w:rPr>
                <w:rFonts w:eastAsia="Arial"/>
                <w:sz w:val="22"/>
                <w:szCs w:val="22"/>
              </w:rPr>
            </w:pPr>
            <w:r>
              <w:rPr>
                <w:rFonts w:eastAsia="Arial"/>
                <w:sz w:val="22"/>
                <w:szCs w:val="22"/>
              </w:rPr>
              <w:t>Charity registration number (if applicable)</w:t>
            </w:r>
          </w:p>
          <w:p w14:paraId="729D064D"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0D07A945" w14:textId="77777777" w:rsidR="00FB17B2" w:rsidRPr="002740B4" w:rsidRDefault="00FB17B2" w:rsidP="0033496E">
            <w:pPr>
              <w:rPr>
                <w:sz w:val="22"/>
                <w:szCs w:val="22"/>
                <w:lang w:eastAsia="en-GB"/>
              </w:rPr>
            </w:pPr>
          </w:p>
        </w:tc>
      </w:tr>
      <w:tr w:rsidR="00D82325" w:rsidRPr="002740B4" w14:paraId="0BDA1BC0" w14:textId="77777777" w:rsidTr="0033496E">
        <w:trPr>
          <w:trHeight w:val="454"/>
        </w:trPr>
        <w:tc>
          <w:tcPr>
            <w:tcW w:w="3709" w:type="dxa"/>
            <w:shd w:val="clear" w:color="auto" w:fill="auto"/>
            <w:vAlign w:val="center"/>
          </w:tcPr>
          <w:p w14:paraId="55B410F7"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Date of Registration:</w:t>
            </w:r>
          </w:p>
        </w:tc>
        <w:tc>
          <w:tcPr>
            <w:tcW w:w="4796" w:type="dxa"/>
            <w:shd w:val="clear" w:color="auto" w:fill="auto"/>
            <w:vAlign w:val="center"/>
          </w:tcPr>
          <w:p w14:paraId="77FBA446" w14:textId="73881F4D" w:rsidR="00FB17B2" w:rsidRPr="002740B4" w:rsidRDefault="00FB17B2" w:rsidP="0033496E">
            <w:pPr>
              <w:rPr>
                <w:sz w:val="22"/>
                <w:szCs w:val="22"/>
                <w:lang w:eastAsia="en-GB"/>
              </w:rPr>
            </w:pPr>
          </w:p>
        </w:tc>
      </w:tr>
      <w:tr w:rsidR="00D82325" w:rsidRPr="002740B4" w14:paraId="451F152D" w14:textId="77777777" w:rsidTr="0033496E">
        <w:trPr>
          <w:trHeight w:val="776"/>
        </w:trPr>
        <w:tc>
          <w:tcPr>
            <w:tcW w:w="3709" w:type="dxa"/>
            <w:shd w:val="clear" w:color="auto" w:fill="auto"/>
            <w:vAlign w:val="center"/>
          </w:tcPr>
          <w:p w14:paraId="49675437"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Registered address (if different from the above)</w:t>
            </w:r>
          </w:p>
        </w:tc>
        <w:tc>
          <w:tcPr>
            <w:tcW w:w="4796" w:type="dxa"/>
            <w:shd w:val="clear" w:color="auto" w:fill="auto"/>
            <w:vAlign w:val="center"/>
          </w:tcPr>
          <w:p w14:paraId="298742EC" w14:textId="77777777" w:rsidR="00FB17B2" w:rsidRPr="002740B4" w:rsidRDefault="00FB17B2" w:rsidP="00F30010">
            <w:pPr>
              <w:rPr>
                <w:sz w:val="22"/>
                <w:szCs w:val="22"/>
                <w:lang w:eastAsia="en-GB"/>
              </w:rPr>
            </w:pPr>
          </w:p>
        </w:tc>
      </w:tr>
      <w:tr w:rsidR="00D82325" w:rsidRPr="002740B4" w14:paraId="0F7F13DD" w14:textId="77777777" w:rsidTr="0033496E">
        <w:trPr>
          <w:trHeight w:val="454"/>
        </w:trPr>
        <w:tc>
          <w:tcPr>
            <w:tcW w:w="3709" w:type="dxa"/>
            <w:shd w:val="clear" w:color="auto" w:fill="auto"/>
            <w:vAlign w:val="center"/>
          </w:tcPr>
          <w:p w14:paraId="547C3716"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VAT Registration number (if registered):</w:t>
            </w:r>
          </w:p>
          <w:p w14:paraId="3C5A3BBB"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6CB24E9F" w14:textId="77777777" w:rsidR="00FB17B2" w:rsidRPr="002740B4" w:rsidRDefault="00FB17B2" w:rsidP="0033496E">
            <w:pPr>
              <w:rPr>
                <w:sz w:val="22"/>
                <w:szCs w:val="22"/>
                <w:lang w:eastAsia="en-GB"/>
              </w:rPr>
            </w:pPr>
          </w:p>
        </w:tc>
      </w:tr>
      <w:tr w:rsidR="00D82325" w:rsidRPr="002740B4" w14:paraId="300FC493" w14:textId="77777777" w:rsidTr="0033496E">
        <w:trPr>
          <w:trHeight w:val="454"/>
        </w:trPr>
        <w:tc>
          <w:tcPr>
            <w:tcW w:w="3709" w:type="dxa"/>
            <w:shd w:val="clear" w:color="auto" w:fill="auto"/>
            <w:vAlign w:val="center"/>
          </w:tcPr>
          <w:p w14:paraId="1929C08E"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Name of (ultimate) parent company (</w:t>
            </w:r>
            <w:r w:rsidR="00BD5673">
              <w:rPr>
                <w:sz w:val="22"/>
                <w:szCs w:val="22"/>
                <w:lang w:eastAsia="en-GB"/>
              </w:rPr>
              <w:t>if applicable</w:t>
            </w:r>
            <w:r w:rsidRPr="002740B4">
              <w:rPr>
                <w:sz w:val="22"/>
                <w:szCs w:val="22"/>
                <w:lang w:eastAsia="en-GB"/>
              </w:rPr>
              <w:t>):</w:t>
            </w:r>
          </w:p>
          <w:p w14:paraId="71CCD50F"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5A16999B" w14:textId="77777777" w:rsidR="00FB17B2" w:rsidRPr="002740B4" w:rsidRDefault="00FB17B2" w:rsidP="0033496E">
            <w:pPr>
              <w:rPr>
                <w:sz w:val="22"/>
                <w:szCs w:val="22"/>
                <w:lang w:eastAsia="en-GB"/>
              </w:rPr>
            </w:pPr>
          </w:p>
        </w:tc>
      </w:tr>
      <w:tr w:rsidR="00FB17B2" w:rsidRPr="002740B4" w14:paraId="6BDF99C5" w14:textId="77777777" w:rsidTr="0033496E">
        <w:trPr>
          <w:trHeight w:val="454"/>
        </w:trPr>
        <w:tc>
          <w:tcPr>
            <w:tcW w:w="3709" w:type="dxa"/>
            <w:shd w:val="clear" w:color="auto" w:fill="auto"/>
            <w:vAlign w:val="center"/>
          </w:tcPr>
          <w:p w14:paraId="67F4F924"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 xml:space="preserve">Registration number of parent company (if </w:t>
            </w:r>
            <w:r w:rsidR="00BD5673">
              <w:rPr>
                <w:sz w:val="22"/>
                <w:szCs w:val="22"/>
                <w:lang w:eastAsia="en-GB"/>
              </w:rPr>
              <w:t>applicable</w:t>
            </w:r>
            <w:r w:rsidRPr="002740B4">
              <w:rPr>
                <w:sz w:val="22"/>
                <w:szCs w:val="22"/>
                <w:lang w:eastAsia="en-GB"/>
              </w:rPr>
              <w:t>)</w:t>
            </w:r>
          </w:p>
          <w:p w14:paraId="3C06CDB1"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6C0DE38D" w14:textId="77777777" w:rsidR="00FB17B2" w:rsidRPr="002740B4" w:rsidRDefault="00FB17B2" w:rsidP="0033496E">
            <w:pPr>
              <w:rPr>
                <w:sz w:val="22"/>
                <w:szCs w:val="22"/>
                <w:lang w:eastAsia="en-GB"/>
              </w:rPr>
            </w:pPr>
          </w:p>
        </w:tc>
      </w:tr>
    </w:tbl>
    <w:p w14:paraId="7C1B1D03" w14:textId="77777777" w:rsidR="003F5FB5" w:rsidRPr="002740B4" w:rsidRDefault="003F5FB5" w:rsidP="0031476A">
      <w:pPr>
        <w:jc w:val="both"/>
        <w:rPr>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5"/>
        <w:gridCol w:w="1714"/>
        <w:gridCol w:w="1713"/>
        <w:gridCol w:w="1714"/>
        <w:gridCol w:w="1759"/>
      </w:tblGrid>
      <w:tr w:rsidR="00D82325" w:rsidRPr="002740B4" w14:paraId="081E4B38" w14:textId="77777777" w:rsidTr="0033496E">
        <w:trPr>
          <w:trHeight w:val="454"/>
        </w:trPr>
        <w:tc>
          <w:tcPr>
            <w:tcW w:w="8505" w:type="dxa"/>
            <w:gridSpan w:val="5"/>
            <w:shd w:val="clear" w:color="auto" w:fill="DBE5F1" w:themeFill="accent1" w:themeFillTint="33"/>
            <w:vAlign w:val="center"/>
          </w:tcPr>
          <w:p w14:paraId="3735056F" w14:textId="77777777" w:rsidR="00FB17B2" w:rsidRPr="002740B4" w:rsidRDefault="00FB17B2" w:rsidP="0033496E">
            <w:pPr>
              <w:rPr>
                <w:b/>
                <w:sz w:val="22"/>
                <w:szCs w:val="22"/>
                <w:lang w:eastAsia="en-GB"/>
              </w:rPr>
            </w:pPr>
            <w:r w:rsidRPr="002740B4">
              <w:rPr>
                <w:b/>
                <w:sz w:val="22"/>
                <w:szCs w:val="22"/>
                <w:lang w:eastAsia="en-GB"/>
              </w:rPr>
              <w:t>Insurance:</w:t>
            </w:r>
          </w:p>
        </w:tc>
      </w:tr>
      <w:tr w:rsidR="00FB17B2" w:rsidRPr="002740B4" w14:paraId="45C663B1" w14:textId="77777777" w:rsidTr="0033496E">
        <w:trPr>
          <w:trHeight w:val="454"/>
        </w:trPr>
        <w:tc>
          <w:tcPr>
            <w:tcW w:w="8505" w:type="dxa"/>
            <w:gridSpan w:val="5"/>
            <w:shd w:val="clear" w:color="auto" w:fill="auto"/>
            <w:vAlign w:val="center"/>
          </w:tcPr>
          <w:p w14:paraId="0D38594C" w14:textId="77777777" w:rsidR="00FB17B2" w:rsidRPr="002740B4" w:rsidRDefault="00FB17B2" w:rsidP="0033496E">
            <w:pPr>
              <w:rPr>
                <w:sz w:val="22"/>
                <w:szCs w:val="22"/>
                <w:lang w:eastAsia="en-GB"/>
              </w:rPr>
            </w:pPr>
            <w:r w:rsidRPr="002740B4">
              <w:rPr>
                <w:sz w:val="22"/>
                <w:szCs w:val="22"/>
                <w:lang w:eastAsia="en-GB"/>
              </w:rPr>
              <w:t>Please provide details of your current insurance cover.</w:t>
            </w:r>
          </w:p>
        </w:tc>
      </w:tr>
      <w:tr w:rsidR="00D82325" w:rsidRPr="002740B4" w14:paraId="0A5F6519" w14:textId="77777777" w:rsidTr="0033496E">
        <w:trPr>
          <w:trHeight w:val="454"/>
        </w:trPr>
        <w:tc>
          <w:tcPr>
            <w:tcW w:w="1605" w:type="dxa"/>
            <w:tcBorders>
              <w:top w:val="nil"/>
              <w:left w:val="nil"/>
            </w:tcBorders>
            <w:shd w:val="clear" w:color="auto" w:fill="auto"/>
            <w:vAlign w:val="center"/>
          </w:tcPr>
          <w:p w14:paraId="66EB6825" w14:textId="77777777" w:rsidR="003F5FB5" w:rsidRPr="002740B4" w:rsidRDefault="003F5FB5" w:rsidP="0033496E">
            <w:pPr>
              <w:rPr>
                <w:sz w:val="22"/>
                <w:szCs w:val="22"/>
                <w:lang w:eastAsia="en-GB"/>
              </w:rPr>
            </w:pPr>
          </w:p>
        </w:tc>
        <w:tc>
          <w:tcPr>
            <w:tcW w:w="1714" w:type="dxa"/>
            <w:shd w:val="clear" w:color="auto" w:fill="auto"/>
            <w:vAlign w:val="center"/>
          </w:tcPr>
          <w:p w14:paraId="70075464" w14:textId="77777777" w:rsidR="003F5FB5" w:rsidRPr="002740B4" w:rsidRDefault="003F5FB5" w:rsidP="0033496E">
            <w:pPr>
              <w:rPr>
                <w:sz w:val="22"/>
                <w:szCs w:val="22"/>
                <w:lang w:eastAsia="en-GB"/>
              </w:rPr>
            </w:pPr>
            <w:r w:rsidRPr="002740B4">
              <w:rPr>
                <w:sz w:val="22"/>
                <w:szCs w:val="22"/>
                <w:lang w:eastAsia="en-GB"/>
              </w:rPr>
              <w:t>Insurer</w:t>
            </w:r>
          </w:p>
        </w:tc>
        <w:tc>
          <w:tcPr>
            <w:tcW w:w="1713" w:type="dxa"/>
            <w:shd w:val="clear" w:color="auto" w:fill="auto"/>
            <w:vAlign w:val="center"/>
          </w:tcPr>
          <w:p w14:paraId="643D7151" w14:textId="77777777" w:rsidR="003F5FB5" w:rsidRPr="002740B4" w:rsidRDefault="003F5FB5" w:rsidP="0033496E">
            <w:pPr>
              <w:rPr>
                <w:sz w:val="22"/>
                <w:szCs w:val="22"/>
                <w:lang w:eastAsia="en-GB"/>
              </w:rPr>
            </w:pPr>
            <w:r w:rsidRPr="002740B4">
              <w:rPr>
                <w:sz w:val="22"/>
                <w:szCs w:val="22"/>
                <w:lang w:eastAsia="en-GB"/>
              </w:rPr>
              <w:t>Policy Number</w:t>
            </w:r>
          </w:p>
        </w:tc>
        <w:tc>
          <w:tcPr>
            <w:tcW w:w="1714" w:type="dxa"/>
            <w:shd w:val="clear" w:color="auto" w:fill="auto"/>
            <w:vAlign w:val="center"/>
          </w:tcPr>
          <w:p w14:paraId="24312D55" w14:textId="77777777" w:rsidR="003F5FB5" w:rsidRPr="002740B4" w:rsidRDefault="003F5FB5" w:rsidP="0033496E">
            <w:pPr>
              <w:rPr>
                <w:sz w:val="22"/>
                <w:szCs w:val="22"/>
                <w:lang w:eastAsia="en-GB"/>
              </w:rPr>
            </w:pPr>
            <w:r w:rsidRPr="002740B4">
              <w:rPr>
                <w:sz w:val="22"/>
                <w:szCs w:val="22"/>
                <w:lang w:eastAsia="en-GB"/>
              </w:rPr>
              <w:t>Extent of Cover</w:t>
            </w:r>
          </w:p>
        </w:tc>
        <w:tc>
          <w:tcPr>
            <w:tcW w:w="1759" w:type="dxa"/>
            <w:shd w:val="clear" w:color="auto" w:fill="auto"/>
            <w:vAlign w:val="center"/>
          </w:tcPr>
          <w:p w14:paraId="0DA4E7DB" w14:textId="77777777" w:rsidR="003F5FB5" w:rsidRPr="002740B4" w:rsidRDefault="003F5FB5" w:rsidP="0033496E">
            <w:pPr>
              <w:rPr>
                <w:sz w:val="22"/>
                <w:szCs w:val="22"/>
                <w:lang w:eastAsia="en-GB"/>
              </w:rPr>
            </w:pPr>
            <w:r w:rsidRPr="002740B4">
              <w:rPr>
                <w:sz w:val="22"/>
                <w:szCs w:val="22"/>
                <w:lang w:eastAsia="en-GB"/>
              </w:rPr>
              <w:t>Expiry Date</w:t>
            </w:r>
          </w:p>
        </w:tc>
      </w:tr>
      <w:tr w:rsidR="00D82325" w:rsidRPr="002740B4" w14:paraId="3C2CF043" w14:textId="77777777" w:rsidTr="0033496E">
        <w:trPr>
          <w:trHeight w:val="454"/>
        </w:trPr>
        <w:tc>
          <w:tcPr>
            <w:tcW w:w="1605" w:type="dxa"/>
            <w:shd w:val="clear" w:color="auto" w:fill="auto"/>
            <w:vAlign w:val="center"/>
          </w:tcPr>
          <w:p w14:paraId="08B62DD4" w14:textId="77777777" w:rsidR="003F5FB5" w:rsidRDefault="003F5FB5" w:rsidP="0033496E">
            <w:pPr>
              <w:rPr>
                <w:sz w:val="22"/>
                <w:szCs w:val="22"/>
                <w:lang w:eastAsia="en-GB"/>
              </w:rPr>
            </w:pPr>
            <w:r w:rsidRPr="002740B4">
              <w:rPr>
                <w:sz w:val="22"/>
                <w:szCs w:val="22"/>
                <w:lang w:eastAsia="en-GB"/>
              </w:rPr>
              <w:t>Employers Liability</w:t>
            </w:r>
          </w:p>
          <w:p w14:paraId="5008C4E7" w14:textId="77777777" w:rsidR="00CF5DDA" w:rsidRPr="002740B4" w:rsidRDefault="00CF5DDA" w:rsidP="0033496E">
            <w:pPr>
              <w:rPr>
                <w:sz w:val="22"/>
                <w:szCs w:val="22"/>
                <w:lang w:eastAsia="en-GB"/>
              </w:rPr>
            </w:pPr>
          </w:p>
        </w:tc>
        <w:tc>
          <w:tcPr>
            <w:tcW w:w="1714" w:type="dxa"/>
            <w:shd w:val="clear" w:color="auto" w:fill="auto"/>
            <w:vAlign w:val="center"/>
          </w:tcPr>
          <w:p w14:paraId="7B76B62B" w14:textId="61AAC2C2" w:rsidR="003F5FB5" w:rsidRPr="002740B4" w:rsidRDefault="003F5FB5" w:rsidP="0033496E">
            <w:pPr>
              <w:rPr>
                <w:sz w:val="22"/>
                <w:szCs w:val="22"/>
                <w:lang w:eastAsia="en-GB"/>
              </w:rPr>
            </w:pPr>
          </w:p>
        </w:tc>
        <w:tc>
          <w:tcPr>
            <w:tcW w:w="1713" w:type="dxa"/>
            <w:shd w:val="clear" w:color="auto" w:fill="auto"/>
            <w:vAlign w:val="center"/>
          </w:tcPr>
          <w:p w14:paraId="1437912D" w14:textId="334E6494" w:rsidR="003F5FB5" w:rsidRPr="002740B4" w:rsidRDefault="003F5FB5" w:rsidP="0033496E">
            <w:pPr>
              <w:rPr>
                <w:sz w:val="22"/>
                <w:szCs w:val="22"/>
                <w:lang w:eastAsia="en-GB"/>
              </w:rPr>
            </w:pPr>
          </w:p>
        </w:tc>
        <w:tc>
          <w:tcPr>
            <w:tcW w:w="1714" w:type="dxa"/>
            <w:shd w:val="clear" w:color="auto" w:fill="auto"/>
            <w:vAlign w:val="center"/>
          </w:tcPr>
          <w:p w14:paraId="32C92113" w14:textId="61754DD1" w:rsidR="003F5FB5" w:rsidRPr="002740B4" w:rsidRDefault="003F5FB5" w:rsidP="0033496E">
            <w:pPr>
              <w:rPr>
                <w:sz w:val="22"/>
                <w:szCs w:val="22"/>
                <w:lang w:eastAsia="en-GB"/>
              </w:rPr>
            </w:pPr>
          </w:p>
        </w:tc>
        <w:tc>
          <w:tcPr>
            <w:tcW w:w="1759" w:type="dxa"/>
            <w:shd w:val="clear" w:color="auto" w:fill="auto"/>
            <w:vAlign w:val="center"/>
          </w:tcPr>
          <w:p w14:paraId="69069271" w14:textId="6BEF9818" w:rsidR="003F5FB5" w:rsidRPr="002740B4" w:rsidRDefault="003F5FB5" w:rsidP="0033496E">
            <w:pPr>
              <w:rPr>
                <w:sz w:val="22"/>
                <w:szCs w:val="22"/>
                <w:lang w:eastAsia="en-GB"/>
              </w:rPr>
            </w:pPr>
          </w:p>
        </w:tc>
      </w:tr>
      <w:tr w:rsidR="00D82325" w:rsidRPr="002740B4" w14:paraId="04B29FF8" w14:textId="77777777" w:rsidTr="0033496E">
        <w:trPr>
          <w:trHeight w:val="454"/>
        </w:trPr>
        <w:tc>
          <w:tcPr>
            <w:tcW w:w="1605" w:type="dxa"/>
            <w:shd w:val="clear" w:color="auto" w:fill="auto"/>
            <w:vAlign w:val="center"/>
          </w:tcPr>
          <w:p w14:paraId="230A13CE" w14:textId="77777777" w:rsidR="003F5FB5" w:rsidRDefault="003F5FB5" w:rsidP="0033496E">
            <w:pPr>
              <w:rPr>
                <w:sz w:val="22"/>
                <w:szCs w:val="22"/>
                <w:lang w:eastAsia="en-GB"/>
              </w:rPr>
            </w:pPr>
            <w:r w:rsidRPr="002740B4">
              <w:rPr>
                <w:sz w:val="22"/>
                <w:szCs w:val="22"/>
                <w:lang w:eastAsia="en-GB"/>
              </w:rPr>
              <w:t>Public</w:t>
            </w:r>
            <w:r w:rsidR="00D460BA" w:rsidRPr="002740B4">
              <w:rPr>
                <w:sz w:val="22"/>
                <w:szCs w:val="22"/>
                <w:lang w:eastAsia="en-GB"/>
              </w:rPr>
              <w:t xml:space="preserve"> </w:t>
            </w:r>
            <w:r w:rsidRPr="002740B4">
              <w:rPr>
                <w:sz w:val="22"/>
                <w:szCs w:val="22"/>
                <w:lang w:eastAsia="en-GB"/>
              </w:rPr>
              <w:t xml:space="preserve"> Liability</w:t>
            </w:r>
          </w:p>
          <w:p w14:paraId="54A69B07" w14:textId="77777777" w:rsidR="00CF5DDA" w:rsidRPr="002740B4" w:rsidRDefault="00CF5DDA" w:rsidP="0033496E">
            <w:pPr>
              <w:rPr>
                <w:sz w:val="22"/>
                <w:szCs w:val="22"/>
                <w:lang w:eastAsia="en-GB"/>
              </w:rPr>
            </w:pPr>
          </w:p>
        </w:tc>
        <w:tc>
          <w:tcPr>
            <w:tcW w:w="1714" w:type="dxa"/>
            <w:shd w:val="clear" w:color="auto" w:fill="auto"/>
            <w:vAlign w:val="center"/>
          </w:tcPr>
          <w:p w14:paraId="1696498A" w14:textId="118A8993" w:rsidR="003F5FB5" w:rsidRPr="002740B4" w:rsidRDefault="003F5FB5" w:rsidP="0033496E">
            <w:pPr>
              <w:rPr>
                <w:sz w:val="22"/>
                <w:szCs w:val="22"/>
                <w:lang w:eastAsia="en-GB"/>
              </w:rPr>
            </w:pPr>
          </w:p>
        </w:tc>
        <w:tc>
          <w:tcPr>
            <w:tcW w:w="1713" w:type="dxa"/>
            <w:shd w:val="clear" w:color="auto" w:fill="auto"/>
            <w:vAlign w:val="center"/>
          </w:tcPr>
          <w:p w14:paraId="1E8FFF7D" w14:textId="521F303E" w:rsidR="003F5FB5" w:rsidRPr="002740B4" w:rsidRDefault="003F5FB5" w:rsidP="0033496E">
            <w:pPr>
              <w:rPr>
                <w:sz w:val="22"/>
                <w:szCs w:val="22"/>
                <w:lang w:eastAsia="en-GB"/>
              </w:rPr>
            </w:pPr>
          </w:p>
        </w:tc>
        <w:tc>
          <w:tcPr>
            <w:tcW w:w="1714" w:type="dxa"/>
            <w:shd w:val="clear" w:color="auto" w:fill="auto"/>
            <w:vAlign w:val="center"/>
          </w:tcPr>
          <w:p w14:paraId="15491569" w14:textId="43B4F382" w:rsidR="003F5FB5" w:rsidRPr="002740B4" w:rsidRDefault="003F5FB5" w:rsidP="0033496E">
            <w:pPr>
              <w:rPr>
                <w:sz w:val="22"/>
                <w:szCs w:val="22"/>
                <w:lang w:eastAsia="en-GB"/>
              </w:rPr>
            </w:pPr>
          </w:p>
        </w:tc>
        <w:tc>
          <w:tcPr>
            <w:tcW w:w="1759" w:type="dxa"/>
            <w:shd w:val="clear" w:color="auto" w:fill="auto"/>
            <w:vAlign w:val="center"/>
          </w:tcPr>
          <w:p w14:paraId="2FC71D0F" w14:textId="6E478937" w:rsidR="003F5FB5" w:rsidRPr="002740B4" w:rsidRDefault="003F5FB5" w:rsidP="0033496E">
            <w:pPr>
              <w:rPr>
                <w:sz w:val="22"/>
                <w:szCs w:val="22"/>
                <w:lang w:eastAsia="en-GB"/>
              </w:rPr>
            </w:pPr>
          </w:p>
        </w:tc>
      </w:tr>
      <w:tr w:rsidR="00D82325" w:rsidRPr="002740B4" w14:paraId="44C662DC" w14:textId="77777777" w:rsidTr="0033496E">
        <w:trPr>
          <w:trHeight w:val="454"/>
        </w:trPr>
        <w:tc>
          <w:tcPr>
            <w:tcW w:w="1605" w:type="dxa"/>
            <w:shd w:val="clear" w:color="auto" w:fill="auto"/>
            <w:vAlign w:val="center"/>
          </w:tcPr>
          <w:p w14:paraId="53AFA690" w14:textId="77777777" w:rsidR="00D460BA" w:rsidRDefault="00D460BA" w:rsidP="0033496E">
            <w:pPr>
              <w:rPr>
                <w:sz w:val="22"/>
                <w:szCs w:val="22"/>
                <w:lang w:eastAsia="en-GB"/>
              </w:rPr>
            </w:pPr>
            <w:r w:rsidRPr="002740B4">
              <w:rPr>
                <w:sz w:val="22"/>
                <w:szCs w:val="22"/>
                <w:lang w:eastAsia="en-GB"/>
              </w:rPr>
              <w:t>Product Liability</w:t>
            </w:r>
          </w:p>
          <w:p w14:paraId="1495C85E" w14:textId="77777777" w:rsidR="0033496E" w:rsidRPr="002740B4" w:rsidRDefault="0033496E" w:rsidP="0033496E">
            <w:pPr>
              <w:rPr>
                <w:sz w:val="22"/>
                <w:szCs w:val="22"/>
                <w:lang w:eastAsia="en-GB"/>
              </w:rPr>
            </w:pPr>
          </w:p>
        </w:tc>
        <w:tc>
          <w:tcPr>
            <w:tcW w:w="1714" w:type="dxa"/>
            <w:shd w:val="clear" w:color="auto" w:fill="auto"/>
            <w:vAlign w:val="center"/>
          </w:tcPr>
          <w:p w14:paraId="513480C2" w14:textId="77777777" w:rsidR="00D460BA" w:rsidRPr="002740B4" w:rsidRDefault="00D460BA" w:rsidP="0033496E">
            <w:pPr>
              <w:rPr>
                <w:sz w:val="22"/>
                <w:szCs w:val="22"/>
                <w:lang w:eastAsia="en-GB"/>
              </w:rPr>
            </w:pPr>
          </w:p>
        </w:tc>
        <w:tc>
          <w:tcPr>
            <w:tcW w:w="1713" w:type="dxa"/>
            <w:shd w:val="clear" w:color="auto" w:fill="auto"/>
            <w:vAlign w:val="center"/>
          </w:tcPr>
          <w:p w14:paraId="663C7EAC" w14:textId="77777777" w:rsidR="00D460BA" w:rsidRPr="002740B4" w:rsidRDefault="00D460BA" w:rsidP="0033496E">
            <w:pPr>
              <w:rPr>
                <w:sz w:val="22"/>
                <w:szCs w:val="22"/>
                <w:lang w:eastAsia="en-GB"/>
              </w:rPr>
            </w:pPr>
          </w:p>
        </w:tc>
        <w:tc>
          <w:tcPr>
            <w:tcW w:w="1714" w:type="dxa"/>
            <w:shd w:val="clear" w:color="auto" w:fill="auto"/>
            <w:vAlign w:val="center"/>
          </w:tcPr>
          <w:p w14:paraId="39D4716A" w14:textId="77777777" w:rsidR="00D460BA" w:rsidRPr="002740B4" w:rsidRDefault="00D460BA" w:rsidP="0033496E">
            <w:pPr>
              <w:rPr>
                <w:sz w:val="22"/>
                <w:szCs w:val="22"/>
                <w:lang w:eastAsia="en-GB"/>
              </w:rPr>
            </w:pPr>
          </w:p>
        </w:tc>
        <w:tc>
          <w:tcPr>
            <w:tcW w:w="1759" w:type="dxa"/>
            <w:shd w:val="clear" w:color="auto" w:fill="auto"/>
            <w:vAlign w:val="center"/>
          </w:tcPr>
          <w:p w14:paraId="260FBCB0" w14:textId="77777777" w:rsidR="00D460BA" w:rsidRPr="002740B4" w:rsidRDefault="00D460BA" w:rsidP="0033496E">
            <w:pPr>
              <w:rPr>
                <w:sz w:val="22"/>
                <w:szCs w:val="22"/>
                <w:lang w:eastAsia="en-GB"/>
              </w:rPr>
            </w:pPr>
          </w:p>
        </w:tc>
      </w:tr>
      <w:tr w:rsidR="00D82325" w:rsidRPr="002740B4" w14:paraId="6178C9A3" w14:textId="77777777" w:rsidTr="0033496E">
        <w:trPr>
          <w:trHeight w:val="454"/>
        </w:trPr>
        <w:tc>
          <w:tcPr>
            <w:tcW w:w="1605" w:type="dxa"/>
            <w:shd w:val="clear" w:color="auto" w:fill="auto"/>
            <w:vAlign w:val="center"/>
          </w:tcPr>
          <w:p w14:paraId="09CB713C" w14:textId="77777777" w:rsidR="003F5FB5" w:rsidRDefault="003F5FB5" w:rsidP="0033496E">
            <w:pPr>
              <w:rPr>
                <w:sz w:val="22"/>
                <w:szCs w:val="22"/>
                <w:lang w:eastAsia="en-GB"/>
              </w:rPr>
            </w:pPr>
            <w:r w:rsidRPr="002740B4">
              <w:rPr>
                <w:sz w:val="22"/>
                <w:szCs w:val="22"/>
                <w:lang w:eastAsia="en-GB"/>
              </w:rPr>
              <w:t>Professional Indemnity</w:t>
            </w:r>
          </w:p>
          <w:p w14:paraId="5CC3C012" w14:textId="77777777" w:rsidR="0033496E" w:rsidRPr="002740B4" w:rsidRDefault="0033496E" w:rsidP="0033496E">
            <w:pPr>
              <w:rPr>
                <w:sz w:val="22"/>
                <w:szCs w:val="22"/>
                <w:lang w:eastAsia="en-GB"/>
              </w:rPr>
            </w:pPr>
          </w:p>
        </w:tc>
        <w:tc>
          <w:tcPr>
            <w:tcW w:w="1714" w:type="dxa"/>
            <w:shd w:val="clear" w:color="auto" w:fill="auto"/>
            <w:vAlign w:val="center"/>
          </w:tcPr>
          <w:p w14:paraId="5CAC51FF" w14:textId="65F322A3" w:rsidR="003F5FB5" w:rsidRPr="002740B4" w:rsidRDefault="003F5FB5" w:rsidP="0033496E">
            <w:pPr>
              <w:rPr>
                <w:sz w:val="22"/>
                <w:szCs w:val="22"/>
                <w:lang w:eastAsia="en-GB"/>
              </w:rPr>
            </w:pPr>
          </w:p>
        </w:tc>
        <w:tc>
          <w:tcPr>
            <w:tcW w:w="1713" w:type="dxa"/>
            <w:shd w:val="clear" w:color="auto" w:fill="auto"/>
            <w:vAlign w:val="center"/>
          </w:tcPr>
          <w:p w14:paraId="59D28D36" w14:textId="3B84AC38" w:rsidR="003F5FB5" w:rsidRPr="002740B4" w:rsidRDefault="003F5FB5" w:rsidP="0033496E">
            <w:pPr>
              <w:rPr>
                <w:sz w:val="22"/>
                <w:szCs w:val="22"/>
                <w:lang w:eastAsia="en-GB"/>
              </w:rPr>
            </w:pPr>
          </w:p>
        </w:tc>
        <w:tc>
          <w:tcPr>
            <w:tcW w:w="1714" w:type="dxa"/>
            <w:shd w:val="clear" w:color="auto" w:fill="auto"/>
            <w:vAlign w:val="center"/>
          </w:tcPr>
          <w:p w14:paraId="7D8027D5" w14:textId="6F8BFF3C" w:rsidR="003F5FB5" w:rsidRPr="002740B4" w:rsidRDefault="003F5FB5" w:rsidP="0033496E">
            <w:pPr>
              <w:rPr>
                <w:sz w:val="22"/>
                <w:szCs w:val="22"/>
                <w:lang w:eastAsia="en-GB"/>
              </w:rPr>
            </w:pPr>
          </w:p>
        </w:tc>
        <w:tc>
          <w:tcPr>
            <w:tcW w:w="1759" w:type="dxa"/>
            <w:shd w:val="clear" w:color="auto" w:fill="auto"/>
            <w:vAlign w:val="center"/>
          </w:tcPr>
          <w:p w14:paraId="388500B4" w14:textId="3C9A59C6" w:rsidR="003F5FB5" w:rsidRPr="002740B4" w:rsidRDefault="003F5FB5" w:rsidP="0033496E">
            <w:pPr>
              <w:rPr>
                <w:sz w:val="22"/>
                <w:szCs w:val="22"/>
                <w:lang w:eastAsia="en-GB"/>
              </w:rPr>
            </w:pPr>
          </w:p>
        </w:tc>
      </w:tr>
    </w:tbl>
    <w:p w14:paraId="71DC60A8" w14:textId="77777777" w:rsidR="00BE5F9F" w:rsidRPr="002740B4" w:rsidRDefault="00514FEB" w:rsidP="0031476A">
      <w:pPr>
        <w:pStyle w:val="Style1"/>
        <w:jc w:val="both"/>
        <w:rPr>
          <w:b w:val="0"/>
          <w:sz w:val="22"/>
          <w:szCs w:val="22"/>
        </w:rPr>
      </w:pPr>
      <w:r w:rsidRPr="002740B4">
        <w:rPr>
          <w:sz w:val="22"/>
          <w:szCs w:val="22"/>
        </w:rPr>
        <w:br w:type="page"/>
      </w:r>
      <w:bookmarkStart w:id="12" w:name="_Toc400025539"/>
      <w:bookmarkEnd w:id="5"/>
      <w:r w:rsidR="008243FC">
        <w:rPr>
          <w:rStyle w:val="IndexChar"/>
          <w:b/>
          <w:sz w:val="22"/>
          <w:szCs w:val="22"/>
        </w:rPr>
        <w:lastRenderedPageBreak/>
        <w:t>APPENDIX</w:t>
      </w:r>
      <w:r w:rsidR="00EB3072" w:rsidRPr="002740B4">
        <w:rPr>
          <w:rStyle w:val="IndexChar"/>
          <w:b/>
          <w:sz w:val="22"/>
          <w:szCs w:val="22"/>
        </w:rPr>
        <w:t xml:space="preserve"> B</w:t>
      </w:r>
      <w:r w:rsidR="004D2DBD" w:rsidRPr="002740B4">
        <w:rPr>
          <w:rStyle w:val="IndexChar"/>
          <w:b/>
          <w:sz w:val="22"/>
          <w:szCs w:val="22"/>
        </w:rPr>
        <w:tab/>
      </w:r>
      <w:r w:rsidR="003F5FB5" w:rsidRPr="002740B4">
        <w:rPr>
          <w:rStyle w:val="IndexChar"/>
          <w:b/>
          <w:sz w:val="22"/>
          <w:szCs w:val="22"/>
        </w:rPr>
        <w:t>S</w:t>
      </w:r>
      <w:r w:rsidR="0065301B" w:rsidRPr="002740B4">
        <w:rPr>
          <w:rStyle w:val="IndexChar"/>
          <w:b/>
          <w:sz w:val="22"/>
          <w:szCs w:val="22"/>
        </w:rPr>
        <w:t>UPPORTING INFORMATION</w:t>
      </w:r>
      <w:bookmarkEnd w:id="12"/>
    </w:p>
    <w:p w14:paraId="2E750332" w14:textId="77777777" w:rsidR="00BE5F9F" w:rsidRPr="002740B4" w:rsidRDefault="00BE5F9F" w:rsidP="0031476A">
      <w:pPr>
        <w:jc w:val="both"/>
        <w:rPr>
          <w:b/>
          <w:bCs/>
          <w:sz w:val="22"/>
          <w:szCs w:val="22"/>
        </w:rPr>
      </w:pPr>
    </w:p>
    <w:p w14:paraId="5A0859DF" w14:textId="77777777" w:rsidR="00DD7DAD" w:rsidRPr="008243FC" w:rsidRDefault="00DD7DAD" w:rsidP="0031476A">
      <w:pPr>
        <w:jc w:val="both"/>
        <w:rPr>
          <w:b/>
          <w:i/>
          <w:color w:val="7F7F7F" w:themeColor="text1" w:themeTint="80"/>
          <w:sz w:val="22"/>
          <w:szCs w:val="22"/>
        </w:rPr>
      </w:pPr>
      <w:r w:rsidRPr="008243FC">
        <w:rPr>
          <w:i/>
          <w:color w:val="7F7F7F" w:themeColor="text1" w:themeTint="80"/>
          <w:sz w:val="22"/>
          <w:szCs w:val="22"/>
        </w:rPr>
        <w:t xml:space="preserve">The following is to be completed by the bidder and returned as part of </w:t>
      </w:r>
      <w:r w:rsidR="008243FC" w:rsidRPr="008243FC">
        <w:rPr>
          <w:i/>
          <w:color w:val="7F7F7F" w:themeColor="text1" w:themeTint="80"/>
          <w:sz w:val="22"/>
          <w:szCs w:val="22"/>
        </w:rPr>
        <w:t xml:space="preserve">your </w:t>
      </w:r>
      <w:r w:rsidRPr="008243FC">
        <w:rPr>
          <w:i/>
          <w:color w:val="7F7F7F" w:themeColor="text1" w:themeTint="80"/>
          <w:sz w:val="22"/>
          <w:szCs w:val="22"/>
        </w:rPr>
        <w:t xml:space="preserve">Quotation. </w:t>
      </w:r>
      <w:r w:rsidRPr="008243FC">
        <w:rPr>
          <w:i/>
          <w:color w:val="7F7F7F" w:themeColor="text1" w:themeTint="80"/>
          <w:sz w:val="22"/>
          <w:szCs w:val="22"/>
          <w:lang w:eastAsia="en-GB"/>
        </w:rPr>
        <w:t xml:space="preserve">Please use the space provided below each question to give your response (boxes will expand). Alternatively you </w:t>
      </w:r>
      <w:r w:rsidR="00BA4D24">
        <w:rPr>
          <w:i/>
          <w:color w:val="7F7F7F" w:themeColor="text1" w:themeTint="80"/>
          <w:sz w:val="22"/>
          <w:szCs w:val="22"/>
          <w:lang w:eastAsia="en-GB"/>
        </w:rPr>
        <w:t>can</w:t>
      </w:r>
      <w:r w:rsidRPr="008243FC">
        <w:rPr>
          <w:i/>
          <w:color w:val="7F7F7F" w:themeColor="text1" w:themeTint="80"/>
          <w:sz w:val="22"/>
          <w:szCs w:val="22"/>
          <w:lang w:eastAsia="en-GB"/>
        </w:rPr>
        <w:t xml:space="preserve"> </w:t>
      </w:r>
      <w:r w:rsidR="00CB56A5" w:rsidRPr="008243FC">
        <w:rPr>
          <w:i/>
          <w:color w:val="7F7F7F" w:themeColor="text1" w:themeTint="80"/>
          <w:sz w:val="22"/>
          <w:szCs w:val="22"/>
          <w:lang w:eastAsia="en-GB"/>
        </w:rPr>
        <w:t xml:space="preserve">attach </w:t>
      </w:r>
      <w:r w:rsidR="00CB56A5">
        <w:rPr>
          <w:i/>
          <w:color w:val="7F7F7F" w:themeColor="text1" w:themeTint="80"/>
          <w:sz w:val="22"/>
          <w:szCs w:val="22"/>
          <w:lang w:eastAsia="en-GB"/>
        </w:rPr>
        <w:t>responses</w:t>
      </w:r>
      <w:r w:rsidRPr="008243FC">
        <w:rPr>
          <w:i/>
          <w:color w:val="7F7F7F" w:themeColor="text1" w:themeTint="80"/>
          <w:sz w:val="22"/>
          <w:szCs w:val="22"/>
          <w:lang w:eastAsia="en-GB"/>
        </w:rPr>
        <w:t xml:space="preserve"> as appendices on separate sheets of paper; </w:t>
      </w:r>
      <w:r w:rsidR="00BA4D24">
        <w:rPr>
          <w:i/>
          <w:color w:val="7F7F7F" w:themeColor="text1" w:themeTint="80"/>
          <w:sz w:val="22"/>
          <w:szCs w:val="22"/>
          <w:lang w:eastAsia="en-GB"/>
        </w:rPr>
        <w:t>please</w:t>
      </w:r>
      <w:r w:rsidRPr="008243FC">
        <w:rPr>
          <w:i/>
          <w:color w:val="7F7F7F" w:themeColor="text1" w:themeTint="80"/>
          <w:sz w:val="22"/>
          <w:szCs w:val="22"/>
          <w:lang w:eastAsia="en-GB"/>
        </w:rPr>
        <w:t xml:space="preserve"> ensure that reference to the relevant appendix number is given in the space provided below each question and that the appendices themselves are clearly marked </w:t>
      </w:r>
      <w:r w:rsidR="003A01EC" w:rsidRPr="008243FC">
        <w:rPr>
          <w:i/>
          <w:color w:val="7F7F7F" w:themeColor="text1" w:themeTint="80"/>
          <w:sz w:val="22"/>
          <w:szCs w:val="22"/>
          <w:lang w:eastAsia="en-GB"/>
        </w:rPr>
        <w:t>e.g. Appendix 1 – Response to B</w:t>
      </w:r>
      <w:r w:rsidRPr="008243FC">
        <w:rPr>
          <w:i/>
          <w:color w:val="7F7F7F" w:themeColor="text1" w:themeTint="80"/>
          <w:sz w:val="22"/>
          <w:szCs w:val="22"/>
          <w:lang w:eastAsia="en-GB"/>
        </w:rPr>
        <w:t>.1.</w:t>
      </w:r>
    </w:p>
    <w:p w14:paraId="0D6CAF82" w14:textId="77777777" w:rsidR="00DD7DAD" w:rsidRPr="002740B4" w:rsidRDefault="00DD7DAD" w:rsidP="0008170C">
      <w:pPr>
        <w:jc w:val="both"/>
        <w:rPr>
          <w:b/>
          <w:bCs/>
          <w:sz w:val="22"/>
          <w:szCs w:val="22"/>
        </w:rPr>
      </w:pPr>
    </w:p>
    <w:p w14:paraId="1D95CC7F" w14:textId="77777777" w:rsidR="00DD7DAD" w:rsidRPr="008164FA" w:rsidRDefault="00C64F8E" w:rsidP="0008170C">
      <w:pPr>
        <w:ind w:left="720" w:hanging="720"/>
        <w:jc w:val="both"/>
        <w:rPr>
          <w:sz w:val="22"/>
          <w:szCs w:val="22"/>
        </w:rPr>
      </w:pPr>
      <w:r w:rsidRPr="008164FA">
        <w:rPr>
          <w:b/>
          <w:sz w:val="22"/>
          <w:szCs w:val="22"/>
        </w:rPr>
        <w:t>B</w:t>
      </w:r>
      <w:r w:rsidR="00BE5F9F" w:rsidRPr="008164FA">
        <w:rPr>
          <w:b/>
          <w:sz w:val="22"/>
          <w:szCs w:val="22"/>
        </w:rPr>
        <w:t>1</w:t>
      </w:r>
      <w:r w:rsidR="00BE5F9F" w:rsidRPr="008164FA">
        <w:rPr>
          <w:sz w:val="22"/>
          <w:szCs w:val="22"/>
        </w:rPr>
        <w:tab/>
      </w:r>
      <w:r w:rsidR="00AC3667">
        <w:rPr>
          <w:sz w:val="22"/>
          <w:szCs w:val="22"/>
          <w:highlight w:val="yellow"/>
        </w:rPr>
        <w:t>Please provide brief details of your previous experience in this field of work. You should provide at least two case studies making reference to the contracting organisation(s); contract scope (including a description of the type of works undertaken); contract duration (including start and finish dates) and contract value.</w:t>
      </w:r>
    </w:p>
    <w:p w14:paraId="16D2D571" w14:textId="77777777" w:rsidR="003F5FB5" w:rsidRPr="007B5E98" w:rsidRDefault="003F5FB5" w:rsidP="0008170C">
      <w:pPr>
        <w:ind w:left="720" w:hanging="720"/>
        <w:jc w:val="both"/>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BE5F9F" w:rsidRPr="007B5E98" w14:paraId="64D0E219" w14:textId="77777777" w:rsidTr="00F7089F">
        <w:tc>
          <w:tcPr>
            <w:tcW w:w="8529" w:type="dxa"/>
            <w:shd w:val="clear" w:color="auto" w:fill="auto"/>
          </w:tcPr>
          <w:p w14:paraId="511E1B2C" w14:textId="77777777" w:rsidR="003D1E2C" w:rsidRDefault="003D1E2C" w:rsidP="0008170C">
            <w:pPr>
              <w:jc w:val="both"/>
              <w:rPr>
                <w:sz w:val="22"/>
                <w:szCs w:val="22"/>
                <w:highlight w:val="yellow"/>
              </w:rPr>
            </w:pPr>
          </w:p>
          <w:p w14:paraId="0B054912" w14:textId="77777777" w:rsidR="00BE5F9F" w:rsidRPr="007B5E98" w:rsidRDefault="00BE5F9F" w:rsidP="0008170C">
            <w:pPr>
              <w:jc w:val="both"/>
              <w:rPr>
                <w:sz w:val="22"/>
                <w:szCs w:val="22"/>
                <w:highlight w:val="yellow"/>
              </w:rPr>
            </w:pPr>
          </w:p>
        </w:tc>
      </w:tr>
    </w:tbl>
    <w:p w14:paraId="3C7EB984" w14:textId="77777777" w:rsidR="00BE5F9F" w:rsidRPr="007B5E98" w:rsidRDefault="00BE5F9F" w:rsidP="0008170C">
      <w:pPr>
        <w:ind w:left="720" w:hanging="720"/>
        <w:jc w:val="both"/>
        <w:rPr>
          <w:b/>
          <w:sz w:val="22"/>
          <w:szCs w:val="22"/>
          <w:highlight w:val="yellow"/>
        </w:rPr>
      </w:pPr>
    </w:p>
    <w:p w14:paraId="649FCE06" w14:textId="77777777" w:rsidR="00DD7DAD" w:rsidRPr="008164FA" w:rsidRDefault="00EB3072" w:rsidP="0008170C">
      <w:pPr>
        <w:ind w:left="720" w:hanging="720"/>
        <w:jc w:val="both"/>
        <w:rPr>
          <w:sz w:val="22"/>
          <w:szCs w:val="22"/>
        </w:rPr>
      </w:pPr>
      <w:r w:rsidRPr="008164FA">
        <w:rPr>
          <w:b/>
          <w:sz w:val="22"/>
          <w:szCs w:val="22"/>
        </w:rPr>
        <w:t>B</w:t>
      </w:r>
      <w:r w:rsidR="00DD7DAD" w:rsidRPr="008164FA">
        <w:rPr>
          <w:b/>
          <w:sz w:val="22"/>
          <w:szCs w:val="22"/>
        </w:rPr>
        <w:t>2</w:t>
      </w:r>
      <w:r w:rsidR="00DD7DAD" w:rsidRPr="008164FA">
        <w:rPr>
          <w:sz w:val="22"/>
          <w:szCs w:val="22"/>
        </w:rPr>
        <w:tab/>
      </w:r>
      <w:r w:rsidR="00AC3667">
        <w:rPr>
          <w:sz w:val="22"/>
          <w:szCs w:val="22"/>
          <w:highlight w:val="yellow"/>
        </w:rPr>
        <w:t>Please provide details of your proposed service delivery model.   Your response should include details of key aspects and how they will be delivered.  Please include how you will ensure that your service has the required capacity to ensure timely service provision and details of any sub-contract arrangements.</w:t>
      </w:r>
    </w:p>
    <w:p w14:paraId="61AFAA8C" w14:textId="77777777" w:rsidR="00DD7DAD" w:rsidRPr="007B5E98" w:rsidRDefault="00DD7DAD" w:rsidP="0008170C">
      <w:pPr>
        <w:ind w:left="720" w:hanging="720"/>
        <w:jc w:val="both"/>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DD7DAD" w:rsidRPr="007B5E98" w14:paraId="08AB690F" w14:textId="77777777" w:rsidTr="00F7089F">
        <w:tc>
          <w:tcPr>
            <w:tcW w:w="8529" w:type="dxa"/>
            <w:shd w:val="clear" w:color="auto" w:fill="auto"/>
          </w:tcPr>
          <w:p w14:paraId="559BE941" w14:textId="1A1A104F" w:rsidR="00C055B3" w:rsidRPr="00C055B3" w:rsidRDefault="00C055B3" w:rsidP="00F30010">
            <w:pPr>
              <w:jc w:val="both"/>
              <w:rPr>
                <w:sz w:val="22"/>
                <w:szCs w:val="22"/>
              </w:rPr>
            </w:pPr>
          </w:p>
          <w:p w14:paraId="59504EE2" w14:textId="77777777" w:rsidR="00DD7DAD" w:rsidRPr="007B5E98" w:rsidRDefault="00DD7DAD" w:rsidP="0008170C">
            <w:pPr>
              <w:jc w:val="both"/>
              <w:rPr>
                <w:sz w:val="22"/>
                <w:szCs w:val="22"/>
                <w:highlight w:val="yellow"/>
              </w:rPr>
            </w:pPr>
          </w:p>
          <w:p w14:paraId="78EF1FFF" w14:textId="77777777" w:rsidR="00DD7DAD" w:rsidRPr="007B5E98" w:rsidRDefault="00DD7DAD" w:rsidP="0008170C">
            <w:pPr>
              <w:jc w:val="both"/>
              <w:rPr>
                <w:sz w:val="22"/>
                <w:szCs w:val="22"/>
                <w:highlight w:val="yellow"/>
              </w:rPr>
            </w:pPr>
          </w:p>
        </w:tc>
      </w:tr>
    </w:tbl>
    <w:p w14:paraId="32EA1BD3" w14:textId="77777777" w:rsidR="00DD7DAD" w:rsidRPr="007B5E98" w:rsidRDefault="00DD7DAD" w:rsidP="0008170C">
      <w:pPr>
        <w:jc w:val="both"/>
        <w:rPr>
          <w:sz w:val="22"/>
          <w:szCs w:val="22"/>
          <w:highlight w:val="yellow"/>
        </w:rPr>
      </w:pPr>
    </w:p>
    <w:p w14:paraId="5A3A2A0B" w14:textId="77777777" w:rsidR="00DD7DAD" w:rsidRPr="002740B4" w:rsidRDefault="00EB3072" w:rsidP="0008170C">
      <w:pPr>
        <w:ind w:left="720" w:hanging="720"/>
        <w:jc w:val="both"/>
        <w:rPr>
          <w:sz w:val="22"/>
          <w:szCs w:val="22"/>
        </w:rPr>
      </w:pPr>
      <w:r w:rsidRPr="00A707B1">
        <w:rPr>
          <w:b/>
          <w:sz w:val="22"/>
          <w:szCs w:val="22"/>
        </w:rPr>
        <w:t>B</w:t>
      </w:r>
      <w:r w:rsidR="00DD7DAD" w:rsidRPr="00A707B1">
        <w:rPr>
          <w:b/>
          <w:sz w:val="22"/>
          <w:szCs w:val="22"/>
        </w:rPr>
        <w:t>3</w:t>
      </w:r>
      <w:r w:rsidR="00DD7DAD" w:rsidRPr="00A707B1">
        <w:rPr>
          <w:sz w:val="22"/>
          <w:szCs w:val="22"/>
        </w:rPr>
        <w:tab/>
      </w:r>
      <w:r w:rsidR="00DD7DAD" w:rsidRPr="00AC3667">
        <w:rPr>
          <w:sz w:val="22"/>
          <w:szCs w:val="22"/>
          <w:highlight w:val="yellow"/>
        </w:rPr>
        <w:t xml:space="preserve">Please provide a </w:t>
      </w:r>
      <w:r w:rsidR="008243FC" w:rsidRPr="00AC3667">
        <w:rPr>
          <w:sz w:val="22"/>
          <w:szCs w:val="22"/>
          <w:highlight w:val="yellow"/>
        </w:rPr>
        <w:t xml:space="preserve">mobilisation plan, include </w:t>
      </w:r>
      <w:r w:rsidR="00EB2B69" w:rsidRPr="00AC3667">
        <w:rPr>
          <w:sz w:val="22"/>
          <w:szCs w:val="22"/>
          <w:highlight w:val="yellow"/>
        </w:rPr>
        <w:t xml:space="preserve">dates </w:t>
      </w:r>
      <w:r w:rsidR="00A707B1" w:rsidRPr="00AC3667">
        <w:rPr>
          <w:sz w:val="22"/>
          <w:szCs w:val="22"/>
          <w:highlight w:val="yellow"/>
        </w:rPr>
        <w:t xml:space="preserve">and </w:t>
      </w:r>
      <w:r w:rsidR="008243FC" w:rsidRPr="00AC3667">
        <w:rPr>
          <w:sz w:val="22"/>
          <w:szCs w:val="22"/>
          <w:highlight w:val="yellow"/>
        </w:rPr>
        <w:t>key roles of those responsible.</w:t>
      </w:r>
      <w:r w:rsidR="008243FC">
        <w:rPr>
          <w:sz w:val="22"/>
          <w:szCs w:val="22"/>
        </w:rPr>
        <w:t xml:space="preserve">  </w:t>
      </w:r>
    </w:p>
    <w:p w14:paraId="046BD146" w14:textId="77777777" w:rsidR="00DD7DAD" w:rsidRPr="002740B4" w:rsidRDefault="00DD7DAD" w:rsidP="0008170C">
      <w:pPr>
        <w:ind w:left="720" w:hanging="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DD7DAD" w:rsidRPr="002740B4" w14:paraId="6EB775F6" w14:textId="77777777" w:rsidTr="00F7089F">
        <w:tc>
          <w:tcPr>
            <w:tcW w:w="8529" w:type="dxa"/>
            <w:shd w:val="clear" w:color="auto" w:fill="auto"/>
          </w:tcPr>
          <w:p w14:paraId="374825C6" w14:textId="77777777" w:rsidR="00DD7DAD" w:rsidRPr="002740B4" w:rsidRDefault="00DD7DAD" w:rsidP="0008170C">
            <w:pPr>
              <w:jc w:val="both"/>
              <w:rPr>
                <w:sz w:val="22"/>
                <w:szCs w:val="22"/>
              </w:rPr>
            </w:pPr>
          </w:p>
          <w:p w14:paraId="6F3566D9" w14:textId="77777777" w:rsidR="00DD7DAD" w:rsidRPr="002740B4" w:rsidRDefault="00DD7DAD" w:rsidP="00F30010">
            <w:pPr>
              <w:jc w:val="both"/>
              <w:rPr>
                <w:sz w:val="22"/>
                <w:szCs w:val="22"/>
              </w:rPr>
            </w:pPr>
          </w:p>
        </w:tc>
      </w:tr>
    </w:tbl>
    <w:p w14:paraId="0F354433" w14:textId="77777777" w:rsidR="00DF187D" w:rsidRPr="003D1E2C" w:rsidRDefault="00DF187D" w:rsidP="0008170C">
      <w:pPr>
        <w:jc w:val="both"/>
        <w:rPr>
          <w:b/>
          <w:sz w:val="22"/>
          <w:szCs w:val="22"/>
        </w:rPr>
      </w:pPr>
    </w:p>
    <w:p w14:paraId="09860650" w14:textId="77777777" w:rsidR="00AC3667" w:rsidRDefault="00AC3667" w:rsidP="00AC3667">
      <w:pPr>
        <w:tabs>
          <w:tab w:val="left" w:pos="0"/>
        </w:tabs>
        <w:jc w:val="both"/>
        <w:rPr>
          <w:b/>
          <w:sz w:val="22"/>
          <w:szCs w:val="22"/>
        </w:rPr>
      </w:pPr>
      <w:bookmarkStart w:id="13" w:name="_Toc400025540"/>
    </w:p>
    <w:p w14:paraId="75ACDDDC" w14:textId="77777777" w:rsidR="00AC3667" w:rsidRDefault="00AC3667" w:rsidP="00AC3667">
      <w:pPr>
        <w:tabs>
          <w:tab w:val="left" w:pos="0"/>
        </w:tabs>
        <w:jc w:val="both"/>
        <w:rPr>
          <w:b/>
          <w:sz w:val="22"/>
          <w:szCs w:val="22"/>
        </w:rPr>
      </w:pPr>
    </w:p>
    <w:p w14:paraId="03C846F9" w14:textId="77777777" w:rsidR="00AC3667" w:rsidRDefault="00AC3667" w:rsidP="00AC3667">
      <w:pPr>
        <w:tabs>
          <w:tab w:val="left" w:pos="0"/>
        </w:tabs>
        <w:jc w:val="both"/>
        <w:rPr>
          <w:b/>
          <w:sz w:val="22"/>
          <w:szCs w:val="22"/>
        </w:rPr>
      </w:pPr>
    </w:p>
    <w:p w14:paraId="35577049" w14:textId="77777777" w:rsidR="00AC3667" w:rsidRDefault="00AC3667" w:rsidP="00AC3667">
      <w:pPr>
        <w:tabs>
          <w:tab w:val="left" w:pos="0"/>
        </w:tabs>
        <w:jc w:val="both"/>
        <w:rPr>
          <w:b/>
          <w:sz w:val="22"/>
          <w:szCs w:val="22"/>
        </w:rPr>
      </w:pPr>
    </w:p>
    <w:p w14:paraId="767B7257" w14:textId="77777777" w:rsidR="00AC3667" w:rsidRDefault="00AC3667" w:rsidP="00AC3667">
      <w:pPr>
        <w:tabs>
          <w:tab w:val="left" w:pos="0"/>
        </w:tabs>
        <w:jc w:val="both"/>
        <w:rPr>
          <w:b/>
          <w:sz w:val="22"/>
          <w:szCs w:val="22"/>
        </w:rPr>
      </w:pPr>
    </w:p>
    <w:p w14:paraId="78DE5AEE" w14:textId="77777777" w:rsidR="00AC3667" w:rsidRDefault="00AC3667" w:rsidP="00AC3667">
      <w:pPr>
        <w:tabs>
          <w:tab w:val="left" w:pos="0"/>
        </w:tabs>
        <w:jc w:val="both"/>
        <w:rPr>
          <w:b/>
          <w:sz w:val="22"/>
          <w:szCs w:val="22"/>
        </w:rPr>
      </w:pPr>
    </w:p>
    <w:p w14:paraId="055348E3" w14:textId="77777777" w:rsidR="00AC3667" w:rsidRDefault="00AC3667" w:rsidP="00AC3667">
      <w:pPr>
        <w:tabs>
          <w:tab w:val="left" w:pos="0"/>
        </w:tabs>
        <w:jc w:val="both"/>
        <w:rPr>
          <w:b/>
          <w:sz w:val="22"/>
          <w:szCs w:val="22"/>
        </w:rPr>
      </w:pPr>
    </w:p>
    <w:p w14:paraId="671FD9A5" w14:textId="77777777" w:rsidR="00AC3667" w:rsidRDefault="00AC3667" w:rsidP="00AC3667">
      <w:pPr>
        <w:tabs>
          <w:tab w:val="left" w:pos="0"/>
        </w:tabs>
        <w:jc w:val="both"/>
        <w:rPr>
          <w:b/>
          <w:sz w:val="22"/>
          <w:szCs w:val="22"/>
        </w:rPr>
      </w:pPr>
    </w:p>
    <w:p w14:paraId="4BED7D16" w14:textId="77777777" w:rsidR="00AC3667" w:rsidRDefault="00AC3667" w:rsidP="00AC3667">
      <w:pPr>
        <w:tabs>
          <w:tab w:val="left" w:pos="0"/>
        </w:tabs>
        <w:jc w:val="both"/>
        <w:rPr>
          <w:sz w:val="22"/>
          <w:szCs w:val="22"/>
        </w:rPr>
      </w:pPr>
    </w:p>
    <w:p w14:paraId="70E48F47" w14:textId="77777777" w:rsidR="00AC3667" w:rsidRDefault="00AC3667" w:rsidP="00AC3667">
      <w:pPr>
        <w:tabs>
          <w:tab w:val="left" w:pos="0"/>
        </w:tabs>
        <w:jc w:val="both"/>
        <w:rPr>
          <w:sz w:val="22"/>
          <w:szCs w:val="22"/>
        </w:rPr>
      </w:pPr>
    </w:p>
    <w:p w14:paraId="0B599247" w14:textId="77777777" w:rsidR="00AC3667" w:rsidRDefault="00AC3667" w:rsidP="00AC3667">
      <w:pPr>
        <w:tabs>
          <w:tab w:val="left" w:pos="0"/>
        </w:tabs>
        <w:jc w:val="both"/>
        <w:rPr>
          <w:sz w:val="22"/>
          <w:szCs w:val="22"/>
        </w:rPr>
      </w:pPr>
    </w:p>
    <w:p w14:paraId="064D6E76" w14:textId="77777777" w:rsidR="00AC3667" w:rsidRDefault="00AC3667" w:rsidP="00AC3667">
      <w:pPr>
        <w:tabs>
          <w:tab w:val="left" w:pos="0"/>
        </w:tabs>
        <w:jc w:val="both"/>
        <w:rPr>
          <w:sz w:val="22"/>
          <w:szCs w:val="22"/>
        </w:rPr>
      </w:pPr>
    </w:p>
    <w:p w14:paraId="63934EFA" w14:textId="77777777" w:rsidR="00AC3667" w:rsidRDefault="00AC3667" w:rsidP="00AC3667">
      <w:pPr>
        <w:tabs>
          <w:tab w:val="left" w:pos="0"/>
        </w:tabs>
        <w:jc w:val="both"/>
        <w:rPr>
          <w:sz w:val="22"/>
          <w:szCs w:val="22"/>
        </w:rPr>
      </w:pPr>
    </w:p>
    <w:p w14:paraId="2549A9CF" w14:textId="74F0663C" w:rsidR="00AC3667" w:rsidRDefault="00AC3667" w:rsidP="00AC3667">
      <w:pPr>
        <w:tabs>
          <w:tab w:val="left" w:pos="0"/>
        </w:tabs>
        <w:jc w:val="both"/>
        <w:rPr>
          <w:sz w:val="22"/>
          <w:szCs w:val="22"/>
        </w:rPr>
      </w:pPr>
    </w:p>
    <w:p w14:paraId="458F0D33" w14:textId="1BFA2BAE" w:rsidR="00F30010" w:rsidRDefault="00F30010" w:rsidP="00AC3667">
      <w:pPr>
        <w:tabs>
          <w:tab w:val="left" w:pos="0"/>
        </w:tabs>
        <w:jc w:val="both"/>
        <w:rPr>
          <w:sz w:val="22"/>
          <w:szCs w:val="22"/>
        </w:rPr>
      </w:pPr>
    </w:p>
    <w:p w14:paraId="654AE0CD" w14:textId="77777777" w:rsidR="00F30010" w:rsidRDefault="00F30010" w:rsidP="00AC3667">
      <w:pPr>
        <w:tabs>
          <w:tab w:val="left" w:pos="0"/>
        </w:tabs>
        <w:jc w:val="both"/>
        <w:rPr>
          <w:sz w:val="22"/>
          <w:szCs w:val="22"/>
        </w:rPr>
      </w:pPr>
    </w:p>
    <w:p w14:paraId="16042DA3" w14:textId="77777777" w:rsidR="00AC3667" w:rsidRDefault="00AC3667" w:rsidP="00AC3667">
      <w:pPr>
        <w:tabs>
          <w:tab w:val="left" w:pos="0"/>
        </w:tabs>
        <w:jc w:val="both"/>
        <w:rPr>
          <w:sz w:val="22"/>
          <w:szCs w:val="22"/>
        </w:rPr>
      </w:pPr>
    </w:p>
    <w:p w14:paraId="39578BF9" w14:textId="77777777" w:rsidR="00AC3667" w:rsidRDefault="00AC3667" w:rsidP="00AC3667">
      <w:pPr>
        <w:tabs>
          <w:tab w:val="left" w:pos="0"/>
        </w:tabs>
        <w:jc w:val="both"/>
        <w:rPr>
          <w:sz w:val="22"/>
          <w:szCs w:val="22"/>
        </w:rPr>
      </w:pPr>
    </w:p>
    <w:p w14:paraId="6EA1AD6A" w14:textId="77777777" w:rsidR="00AC3667" w:rsidRDefault="00AC3667" w:rsidP="00AC3667">
      <w:pPr>
        <w:tabs>
          <w:tab w:val="left" w:pos="0"/>
        </w:tabs>
        <w:jc w:val="both"/>
        <w:rPr>
          <w:sz w:val="22"/>
          <w:szCs w:val="22"/>
        </w:rPr>
      </w:pPr>
    </w:p>
    <w:p w14:paraId="4B86B32B" w14:textId="77777777" w:rsidR="00AC3667" w:rsidRDefault="00AC3667" w:rsidP="00AC3667">
      <w:pPr>
        <w:tabs>
          <w:tab w:val="left" w:pos="0"/>
        </w:tabs>
        <w:jc w:val="both"/>
        <w:rPr>
          <w:sz w:val="22"/>
          <w:szCs w:val="22"/>
        </w:rPr>
      </w:pPr>
    </w:p>
    <w:p w14:paraId="0994559C" w14:textId="77777777" w:rsidR="00AB0F0E" w:rsidRPr="00AC3667" w:rsidRDefault="008243FC" w:rsidP="00AC3667">
      <w:pPr>
        <w:tabs>
          <w:tab w:val="left" w:pos="0"/>
        </w:tabs>
        <w:jc w:val="both"/>
        <w:rPr>
          <w:b/>
          <w:sz w:val="22"/>
          <w:szCs w:val="22"/>
        </w:rPr>
      </w:pPr>
      <w:r w:rsidRPr="00AC3667">
        <w:rPr>
          <w:b/>
          <w:sz w:val="22"/>
          <w:szCs w:val="22"/>
        </w:rPr>
        <w:lastRenderedPageBreak/>
        <w:t>APPENDIX</w:t>
      </w:r>
      <w:r w:rsidR="003A01EC" w:rsidRPr="00AC3667">
        <w:rPr>
          <w:b/>
          <w:sz w:val="22"/>
          <w:szCs w:val="22"/>
        </w:rPr>
        <w:t xml:space="preserve"> C</w:t>
      </w:r>
      <w:r w:rsidR="004D2DBD" w:rsidRPr="00AC3667">
        <w:rPr>
          <w:b/>
          <w:sz w:val="22"/>
          <w:szCs w:val="22"/>
        </w:rPr>
        <w:tab/>
      </w:r>
      <w:r w:rsidR="003F5FB5" w:rsidRPr="00AC3667">
        <w:rPr>
          <w:b/>
          <w:sz w:val="22"/>
          <w:szCs w:val="22"/>
        </w:rPr>
        <w:t>PRICING SCHEDULE</w:t>
      </w:r>
      <w:bookmarkEnd w:id="13"/>
    </w:p>
    <w:p w14:paraId="1AA5051C" w14:textId="77777777" w:rsidR="00AB0F0E" w:rsidRPr="002740B4" w:rsidRDefault="00AB0F0E" w:rsidP="0031476A">
      <w:pPr>
        <w:jc w:val="both"/>
        <w:rPr>
          <w:b/>
          <w:bCs/>
          <w:sz w:val="22"/>
          <w:szCs w:val="22"/>
        </w:rPr>
      </w:pPr>
    </w:p>
    <w:p w14:paraId="47C1C8EE" w14:textId="77777777" w:rsidR="00AB0F0E" w:rsidRDefault="00EB2B69" w:rsidP="0031476A">
      <w:pPr>
        <w:jc w:val="both"/>
        <w:rPr>
          <w:bCs/>
          <w:sz w:val="22"/>
          <w:szCs w:val="22"/>
        </w:rPr>
      </w:pPr>
      <w:r w:rsidRPr="00EB2B69">
        <w:rPr>
          <w:bCs/>
          <w:sz w:val="22"/>
          <w:szCs w:val="22"/>
        </w:rPr>
        <w:t>Please include your costs on the table below, you should include:</w:t>
      </w:r>
    </w:p>
    <w:p w14:paraId="7046306B" w14:textId="77777777" w:rsidR="004F0109" w:rsidRPr="00EB2B69" w:rsidRDefault="004F0109" w:rsidP="0031476A">
      <w:pPr>
        <w:jc w:val="both"/>
        <w:rPr>
          <w:bCs/>
          <w:sz w:val="22"/>
          <w:szCs w:val="22"/>
        </w:rPr>
      </w:pPr>
    </w:p>
    <w:p w14:paraId="4FBC7088" w14:textId="77777777" w:rsidR="00EB2B69" w:rsidRPr="00EB2B69" w:rsidRDefault="00EB2B69" w:rsidP="00AC16FB">
      <w:pPr>
        <w:pStyle w:val="ListParagraph"/>
        <w:numPr>
          <w:ilvl w:val="0"/>
          <w:numId w:val="10"/>
        </w:numPr>
        <w:jc w:val="both"/>
        <w:rPr>
          <w:bCs/>
          <w:sz w:val="22"/>
          <w:szCs w:val="22"/>
        </w:rPr>
      </w:pPr>
      <w:r w:rsidRPr="00EB2B69">
        <w:rPr>
          <w:bCs/>
          <w:sz w:val="22"/>
          <w:szCs w:val="22"/>
        </w:rPr>
        <w:t>Breakdown of costs for capacity required</w:t>
      </w:r>
    </w:p>
    <w:p w14:paraId="0B35EE65" w14:textId="77777777" w:rsidR="00EB2B69" w:rsidRDefault="00EB2B69" w:rsidP="00AC16FB">
      <w:pPr>
        <w:pStyle w:val="ListParagraph"/>
        <w:numPr>
          <w:ilvl w:val="0"/>
          <w:numId w:val="10"/>
        </w:numPr>
        <w:jc w:val="both"/>
        <w:rPr>
          <w:bCs/>
          <w:sz w:val="22"/>
          <w:szCs w:val="22"/>
        </w:rPr>
      </w:pPr>
      <w:r w:rsidRPr="00EB2B69">
        <w:rPr>
          <w:bCs/>
          <w:sz w:val="22"/>
          <w:szCs w:val="22"/>
        </w:rPr>
        <w:t>Breakdown of any equipment / requirements</w:t>
      </w:r>
    </w:p>
    <w:p w14:paraId="2F075C21" w14:textId="77777777" w:rsidR="00EB2B69" w:rsidRPr="00EB2B69" w:rsidRDefault="00EB2B69" w:rsidP="00AC16FB">
      <w:pPr>
        <w:pStyle w:val="ListParagraph"/>
        <w:numPr>
          <w:ilvl w:val="0"/>
          <w:numId w:val="10"/>
        </w:numPr>
        <w:jc w:val="both"/>
        <w:rPr>
          <w:bCs/>
          <w:sz w:val="22"/>
          <w:szCs w:val="22"/>
        </w:rPr>
      </w:pPr>
      <w:r>
        <w:rPr>
          <w:bCs/>
          <w:sz w:val="22"/>
          <w:szCs w:val="22"/>
        </w:rPr>
        <w:t>Identify any additional costs</w:t>
      </w:r>
    </w:p>
    <w:p w14:paraId="486623BF" w14:textId="77777777" w:rsidR="00EB2B69" w:rsidRPr="00EB2B69" w:rsidRDefault="00EB2B69" w:rsidP="00EB2B69">
      <w:pPr>
        <w:pStyle w:val="ListParagraph"/>
        <w:jc w:val="both"/>
        <w:rPr>
          <w:b/>
          <w:bCs/>
          <w:sz w:val="22"/>
          <w:szCs w:val="22"/>
        </w:rPr>
      </w:pPr>
    </w:p>
    <w:p w14:paraId="1176345A" w14:textId="77777777" w:rsidR="003F5FB5" w:rsidRPr="002740B4" w:rsidRDefault="003F5FB5" w:rsidP="0031476A">
      <w:pPr>
        <w:jc w:val="both"/>
        <w:rPr>
          <w:iCs/>
          <w:sz w:val="22"/>
          <w:szCs w:val="22"/>
        </w:rPr>
      </w:pPr>
      <w:r w:rsidRPr="002740B4">
        <w:rPr>
          <w:iCs/>
          <w:sz w:val="22"/>
          <w:szCs w:val="22"/>
        </w:rPr>
        <w:t xml:space="preserve">Prices are to be submitted in Pounds Sterling and </w:t>
      </w:r>
      <w:r w:rsidR="004F0109">
        <w:rPr>
          <w:iCs/>
          <w:sz w:val="22"/>
          <w:szCs w:val="22"/>
        </w:rPr>
        <w:t>including</w:t>
      </w:r>
      <w:r w:rsidRPr="002740B4">
        <w:rPr>
          <w:iCs/>
          <w:sz w:val="22"/>
          <w:szCs w:val="22"/>
        </w:rPr>
        <w:t xml:space="preserve"> VAT</w:t>
      </w:r>
      <w:r w:rsidR="004F0109">
        <w:rPr>
          <w:iCs/>
          <w:sz w:val="22"/>
          <w:szCs w:val="22"/>
        </w:rPr>
        <w:t xml:space="preserve"> (please state where VAT is applicable)</w:t>
      </w:r>
      <w:r w:rsidRPr="002740B4">
        <w:rPr>
          <w:iCs/>
          <w:sz w:val="22"/>
          <w:szCs w:val="22"/>
        </w:rPr>
        <w:t xml:space="preserve">. It should be assumed that all the requirements under the specification should be included in the costing proposal. </w:t>
      </w:r>
    </w:p>
    <w:p w14:paraId="7EC30BA0" w14:textId="77777777" w:rsidR="003F5FB5" w:rsidRPr="002740B4" w:rsidRDefault="003F5FB5" w:rsidP="0031476A">
      <w:pPr>
        <w:jc w:val="both"/>
        <w:rPr>
          <w:sz w:val="22"/>
          <w:szCs w:val="22"/>
        </w:rPr>
      </w:pPr>
    </w:p>
    <w:p w14:paraId="1BA1FC67" w14:textId="77777777" w:rsidR="003F5FB5" w:rsidRPr="002740B4" w:rsidRDefault="003F5FB5" w:rsidP="0031476A">
      <w:pPr>
        <w:jc w:val="both"/>
        <w:rPr>
          <w:sz w:val="22"/>
          <w:szCs w:val="22"/>
        </w:rPr>
      </w:pP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846"/>
        <w:gridCol w:w="2331"/>
      </w:tblGrid>
      <w:tr w:rsidR="00D82325" w:rsidRPr="002740B4" w14:paraId="6295928D" w14:textId="77777777" w:rsidTr="003F5FB5">
        <w:tc>
          <w:tcPr>
            <w:tcW w:w="6078" w:type="dxa"/>
          </w:tcPr>
          <w:p w14:paraId="305CB7E3" w14:textId="77777777" w:rsidR="003F5FB5" w:rsidRPr="002740B4" w:rsidRDefault="003F5FB5" w:rsidP="0031476A">
            <w:pPr>
              <w:spacing w:before="60" w:after="60"/>
              <w:jc w:val="both"/>
              <w:rPr>
                <w:b/>
                <w:bCs/>
                <w:sz w:val="22"/>
                <w:szCs w:val="22"/>
              </w:rPr>
            </w:pPr>
            <w:r w:rsidRPr="002740B4">
              <w:rPr>
                <w:b/>
                <w:bCs/>
                <w:sz w:val="22"/>
                <w:szCs w:val="22"/>
              </w:rPr>
              <w:t>Service component description</w:t>
            </w:r>
          </w:p>
        </w:tc>
        <w:tc>
          <w:tcPr>
            <w:tcW w:w="2409" w:type="dxa"/>
          </w:tcPr>
          <w:p w14:paraId="70074957" w14:textId="77777777" w:rsidR="003F5FB5" w:rsidRPr="002740B4" w:rsidRDefault="003F5FB5" w:rsidP="0031476A">
            <w:pPr>
              <w:spacing w:before="60" w:after="60"/>
              <w:jc w:val="both"/>
              <w:rPr>
                <w:b/>
                <w:bCs/>
                <w:sz w:val="22"/>
                <w:szCs w:val="22"/>
              </w:rPr>
            </w:pPr>
            <w:r w:rsidRPr="002740B4">
              <w:rPr>
                <w:b/>
                <w:bCs/>
                <w:sz w:val="22"/>
                <w:szCs w:val="22"/>
              </w:rPr>
              <w:t xml:space="preserve"> Costs (£)</w:t>
            </w:r>
            <w:r w:rsidR="00EE5CBF" w:rsidRPr="002740B4">
              <w:rPr>
                <w:b/>
                <w:bCs/>
                <w:sz w:val="22"/>
                <w:szCs w:val="22"/>
              </w:rPr>
              <w:t xml:space="preserve"> </w:t>
            </w:r>
          </w:p>
        </w:tc>
      </w:tr>
      <w:tr w:rsidR="00D82325" w:rsidRPr="002740B4" w14:paraId="1675D1AD" w14:textId="77777777" w:rsidTr="003F5FB5">
        <w:tc>
          <w:tcPr>
            <w:tcW w:w="6078" w:type="dxa"/>
          </w:tcPr>
          <w:p w14:paraId="1F24267B" w14:textId="77777777" w:rsidR="003F5FB5" w:rsidRPr="002740B4" w:rsidRDefault="003F5FB5" w:rsidP="0031476A">
            <w:pPr>
              <w:jc w:val="both"/>
              <w:rPr>
                <w:sz w:val="22"/>
                <w:szCs w:val="22"/>
              </w:rPr>
            </w:pPr>
          </w:p>
        </w:tc>
        <w:tc>
          <w:tcPr>
            <w:tcW w:w="2409" w:type="dxa"/>
          </w:tcPr>
          <w:p w14:paraId="48E50ECE" w14:textId="77777777" w:rsidR="003F5FB5" w:rsidRPr="002740B4" w:rsidRDefault="003F5FB5" w:rsidP="0031476A">
            <w:pPr>
              <w:jc w:val="both"/>
              <w:rPr>
                <w:sz w:val="22"/>
                <w:szCs w:val="22"/>
              </w:rPr>
            </w:pPr>
          </w:p>
        </w:tc>
      </w:tr>
      <w:tr w:rsidR="00D82325" w:rsidRPr="002740B4" w14:paraId="4874F517" w14:textId="77777777" w:rsidTr="003F5FB5">
        <w:tc>
          <w:tcPr>
            <w:tcW w:w="6078" w:type="dxa"/>
          </w:tcPr>
          <w:p w14:paraId="40F98F59" w14:textId="6E30DE14" w:rsidR="003F5FB5" w:rsidRPr="002740B4" w:rsidRDefault="003F5FB5" w:rsidP="0031476A">
            <w:pPr>
              <w:jc w:val="both"/>
              <w:rPr>
                <w:sz w:val="22"/>
                <w:szCs w:val="22"/>
              </w:rPr>
            </w:pPr>
          </w:p>
        </w:tc>
        <w:tc>
          <w:tcPr>
            <w:tcW w:w="2409" w:type="dxa"/>
          </w:tcPr>
          <w:p w14:paraId="40FD1755" w14:textId="77777777" w:rsidR="003F5FB5" w:rsidRPr="002740B4" w:rsidRDefault="003F5FB5" w:rsidP="0031476A">
            <w:pPr>
              <w:jc w:val="both"/>
              <w:rPr>
                <w:sz w:val="22"/>
                <w:szCs w:val="22"/>
              </w:rPr>
            </w:pPr>
          </w:p>
        </w:tc>
      </w:tr>
      <w:tr w:rsidR="00D82325" w:rsidRPr="002740B4" w14:paraId="0C5FCD52" w14:textId="77777777" w:rsidTr="003F5FB5">
        <w:tc>
          <w:tcPr>
            <w:tcW w:w="6078" w:type="dxa"/>
          </w:tcPr>
          <w:p w14:paraId="49EB4BB2" w14:textId="5BFF5A1C" w:rsidR="003F5FB5" w:rsidRPr="002740B4" w:rsidRDefault="003F5FB5" w:rsidP="0031476A">
            <w:pPr>
              <w:jc w:val="both"/>
              <w:rPr>
                <w:sz w:val="22"/>
                <w:szCs w:val="22"/>
              </w:rPr>
            </w:pPr>
          </w:p>
        </w:tc>
        <w:tc>
          <w:tcPr>
            <w:tcW w:w="2409" w:type="dxa"/>
          </w:tcPr>
          <w:p w14:paraId="62C3CB6C" w14:textId="77777777" w:rsidR="003F5FB5" w:rsidRPr="002740B4" w:rsidRDefault="003F5FB5" w:rsidP="0031476A">
            <w:pPr>
              <w:jc w:val="both"/>
              <w:rPr>
                <w:sz w:val="22"/>
                <w:szCs w:val="22"/>
              </w:rPr>
            </w:pPr>
          </w:p>
        </w:tc>
      </w:tr>
      <w:tr w:rsidR="00D82325" w:rsidRPr="002740B4" w14:paraId="1AE1EA2B" w14:textId="77777777" w:rsidTr="003F5FB5">
        <w:tc>
          <w:tcPr>
            <w:tcW w:w="6078" w:type="dxa"/>
          </w:tcPr>
          <w:p w14:paraId="52548985" w14:textId="5F6FB854" w:rsidR="003F5FB5" w:rsidRPr="002740B4" w:rsidRDefault="003F5FB5" w:rsidP="0031476A">
            <w:pPr>
              <w:jc w:val="both"/>
              <w:rPr>
                <w:sz w:val="22"/>
                <w:szCs w:val="22"/>
              </w:rPr>
            </w:pPr>
          </w:p>
        </w:tc>
        <w:tc>
          <w:tcPr>
            <w:tcW w:w="2409" w:type="dxa"/>
          </w:tcPr>
          <w:p w14:paraId="102C9F24" w14:textId="77777777" w:rsidR="003F5FB5" w:rsidRPr="002740B4" w:rsidRDefault="003F5FB5" w:rsidP="0031476A">
            <w:pPr>
              <w:jc w:val="both"/>
              <w:rPr>
                <w:sz w:val="22"/>
                <w:szCs w:val="22"/>
              </w:rPr>
            </w:pPr>
          </w:p>
        </w:tc>
      </w:tr>
      <w:tr w:rsidR="00D82325" w:rsidRPr="002740B4" w14:paraId="71488CE9" w14:textId="77777777" w:rsidTr="003F5FB5">
        <w:tc>
          <w:tcPr>
            <w:tcW w:w="6078" w:type="dxa"/>
          </w:tcPr>
          <w:p w14:paraId="67E12F0A" w14:textId="77777777" w:rsidR="003F5FB5" w:rsidRPr="002740B4" w:rsidRDefault="003F5FB5" w:rsidP="0031476A">
            <w:pPr>
              <w:jc w:val="both"/>
              <w:rPr>
                <w:sz w:val="22"/>
                <w:szCs w:val="22"/>
              </w:rPr>
            </w:pPr>
          </w:p>
        </w:tc>
        <w:tc>
          <w:tcPr>
            <w:tcW w:w="2409" w:type="dxa"/>
          </w:tcPr>
          <w:p w14:paraId="44D66E0C" w14:textId="77777777" w:rsidR="003F5FB5" w:rsidRPr="002740B4" w:rsidRDefault="003F5FB5" w:rsidP="0031476A">
            <w:pPr>
              <w:jc w:val="both"/>
              <w:rPr>
                <w:sz w:val="22"/>
                <w:szCs w:val="22"/>
              </w:rPr>
            </w:pPr>
          </w:p>
        </w:tc>
      </w:tr>
      <w:tr w:rsidR="00D82325" w:rsidRPr="002740B4" w14:paraId="47DEF6F9" w14:textId="77777777" w:rsidTr="003F5FB5">
        <w:tc>
          <w:tcPr>
            <w:tcW w:w="6078" w:type="dxa"/>
            <w:tcBorders>
              <w:bottom w:val="single" w:sz="4" w:space="0" w:color="333333"/>
            </w:tcBorders>
          </w:tcPr>
          <w:p w14:paraId="0752BC96" w14:textId="77777777" w:rsidR="003F5FB5" w:rsidRPr="002740B4" w:rsidRDefault="003F5FB5" w:rsidP="0031476A">
            <w:pPr>
              <w:jc w:val="both"/>
              <w:rPr>
                <w:sz w:val="22"/>
                <w:szCs w:val="22"/>
              </w:rPr>
            </w:pPr>
          </w:p>
        </w:tc>
        <w:tc>
          <w:tcPr>
            <w:tcW w:w="2409" w:type="dxa"/>
            <w:tcBorders>
              <w:bottom w:val="single" w:sz="4" w:space="0" w:color="333333"/>
            </w:tcBorders>
          </w:tcPr>
          <w:p w14:paraId="0C197660" w14:textId="77777777" w:rsidR="003F5FB5" w:rsidRPr="002740B4" w:rsidRDefault="003F5FB5" w:rsidP="0031476A">
            <w:pPr>
              <w:jc w:val="both"/>
              <w:rPr>
                <w:sz w:val="22"/>
                <w:szCs w:val="22"/>
              </w:rPr>
            </w:pPr>
          </w:p>
        </w:tc>
      </w:tr>
      <w:tr w:rsidR="003F5FB5" w:rsidRPr="002740B4" w14:paraId="592FA29B" w14:textId="77777777" w:rsidTr="003F5FB5">
        <w:tc>
          <w:tcPr>
            <w:tcW w:w="6078" w:type="dxa"/>
            <w:tcBorders>
              <w:top w:val="single" w:sz="4" w:space="0" w:color="333333"/>
            </w:tcBorders>
          </w:tcPr>
          <w:p w14:paraId="4FB58DD7" w14:textId="77777777" w:rsidR="003F5FB5" w:rsidRPr="002740B4" w:rsidRDefault="003F5FB5" w:rsidP="0031476A">
            <w:pPr>
              <w:jc w:val="both"/>
              <w:rPr>
                <w:sz w:val="22"/>
                <w:szCs w:val="22"/>
              </w:rPr>
            </w:pPr>
          </w:p>
          <w:p w14:paraId="030F53B7" w14:textId="77777777" w:rsidR="003F5FB5" w:rsidRPr="002740B4" w:rsidRDefault="003F5FB5" w:rsidP="0031476A">
            <w:pPr>
              <w:jc w:val="both"/>
              <w:rPr>
                <w:b/>
                <w:sz w:val="22"/>
                <w:szCs w:val="22"/>
              </w:rPr>
            </w:pPr>
            <w:r w:rsidRPr="002740B4">
              <w:rPr>
                <w:b/>
                <w:sz w:val="22"/>
                <w:szCs w:val="22"/>
              </w:rPr>
              <w:t>Total Costs</w:t>
            </w:r>
            <w:r w:rsidR="00CF5DDA">
              <w:rPr>
                <w:b/>
                <w:sz w:val="22"/>
                <w:szCs w:val="22"/>
              </w:rPr>
              <w:t>*</w:t>
            </w:r>
            <w:r w:rsidRPr="002740B4">
              <w:rPr>
                <w:b/>
                <w:sz w:val="22"/>
                <w:szCs w:val="22"/>
              </w:rPr>
              <w:t xml:space="preserve"> (£)</w:t>
            </w:r>
            <w:r w:rsidR="00A84F12">
              <w:rPr>
                <w:b/>
                <w:sz w:val="22"/>
                <w:szCs w:val="22"/>
              </w:rPr>
              <w:t xml:space="preserve"> </w:t>
            </w:r>
            <w:r w:rsidR="004F0109">
              <w:rPr>
                <w:b/>
                <w:sz w:val="22"/>
                <w:szCs w:val="22"/>
              </w:rPr>
              <w:t>including</w:t>
            </w:r>
            <w:r w:rsidR="00CF5DDA">
              <w:rPr>
                <w:b/>
                <w:sz w:val="22"/>
                <w:szCs w:val="22"/>
              </w:rPr>
              <w:t xml:space="preserve"> VAT</w:t>
            </w:r>
          </w:p>
          <w:p w14:paraId="7E0B4874" w14:textId="77777777" w:rsidR="003F5FB5" w:rsidRPr="002740B4" w:rsidRDefault="003F5FB5" w:rsidP="0031476A">
            <w:pPr>
              <w:jc w:val="both"/>
              <w:rPr>
                <w:sz w:val="22"/>
                <w:szCs w:val="22"/>
              </w:rPr>
            </w:pPr>
          </w:p>
        </w:tc>
        <w:tc>
          <w:tcPr>
            <w:tcW w:w="2409" w:type="dxa"/>
            <w:tcBorders>
              <w:top w:val="single" w:sz="4" w:space="0" w:color="333333"/>
              <w:bottom w:val="double" w:sz="4" w:space="0" w:color="auto"/>
            </w:tcBorders>
          </w:tcPr>
          <w:p w14:paraId="11E77418" w14:textId="77777777" w:rsidR="003F5FB5" w:rsidRPr="002740B4" w:rsidRDefault="003F5FB5" w:rsidP="0031476A">
            <w:pPr>
              <w:jc w:val="both"/>
              <w:rPr>
                <w:sz w:val="22"/>
                <w:szCs w:val="22"/>
              </w:rPr>
            </w:pPr>
          </w:p>
          <w:p w14:paraId="775D8120" w14:textId="663D799F" w:rsidR="003F5FB5" w:rsidRPr="002740B4" w:rsidRDefault="003F5FB5" w:rsidP="0031476A">
            <w:pPr>
              <w:jc w:val="both"/>
              <w:rPr>
                <w:b/>
                <w:sz w:val="22"/>
                <w:szCs w:val="22"/>
              </w:rPr>
            </w:pPr>
            <w:r w:rsidRPr="002740B4">
              <w:rPr>
                <w:b/>
                <w:sz w:val="22"/>
                <w:szCs w:val="22"/>
              </w:rPr>
              <w:t>£</w:t>
            </w:r>
            <w:r w:rsidR="00354C49">
              <w:rPr>
                <w:b/>
                <w:sz w:val="22"/>
                <w:szCs w:val="22"/>
              </w:rPr>
              <w:t xml:space="preserve"> </w:t>
            </w:r>
          </w:p>
        </w:tc>
      </w:tr>
    </w:tbl>
    <w:p w14:paraId="137E096D" w14:textId="77777777" w:rsidR="003F5FB5" w:rsidRPr="002740B4" w:rsidRDefault="003F5FB5" w:rsidP="0031476A">
      <w:pPr>
        <w:jc w:val="both"/>
        <w:rPr>
          <w:sz w:val="22"/>
          <w:szCs w:val="22"/>
        </w:rPr>
      </w:pPr>
    </w:p>
    <w:p w14:paraId="653C4A66" w14:textId="77777777" w:rsidR="003F5FB5" w:rsidRPr="002740B4" w:rsidRDefault="00CF5DDA" w:rsidP="0031476A">
      <w:pPr>
        <w:jc w:val="both"/>
        <w:rPr>
          <w:iCs/>
          <w:sz w:val="22"/>
          <w:szCs w:val="22"/>
        </w:rPr>
      </w:pPr>
      <w:r>
        <w:rPr>
          <w:b/>
          <w:iCs/>
          <w:sz w:val="22"/>
          <w:szCs w:val="22"/>
        </w:rPr>
        <w:t>*</w:t>
      </w:r>
      <w:r w:rsidR="00EB2B69" w:rsidRPr="00EB2B69">
        <w:rPr>
          <w:b/>
          <w:iCs/>
          <w:sz w:val="22"/>
          <w:szCs w:val="22"/>
        </w:rPr>
        <w:t>Please note:</w:t>
      </w:r>
      <w:r w:rsidR="003F5FB5" w:rsidRPr="002740B4">
        <w:rPr>
          <w:iCs/>
          <w:sz w:val="22"/>
          <w:szCs w:val="22"/>
        </w:rPr>
        <w:t xml:space="preserve"> No additional costs will </w:t>
      </w:r>
      <w:r w:rsidR="00D57E83" w:rsidRPr="002740B4">
        <w:rPr>
          <w:iCs/>
          <w:sz w:val="22"/>
          <w:szCs w:val="22"/>
        </w:rPr>
        <w:t xml:space="preserve">be considered </w:t>
      </w:r>
      <w:r w:rsidR="003F5FB5" w:rsidRPr="002740B4">
        <w:rPr>
          <w:iCs/>
          <w:sz w:val="22"/>
          <w:szCs w:val="22"/>
        </w:rPr>
        <w:t>unless these are clearly stated in the pricing schedule response.</w:t>
      </w:r>
    </w:p>
    <w:p w14:paraId="54FF26E9" w14:textId="77777777" w:rsidR="00AB0F0E" w:rsidRPr="002740B4" w:rsidRDefault="00AB0F0E" w:rsidP="0031476A">
      <w:pPr>
        <w:jc w:val="both"/>
        <w:rPr>
          <w:bCs/>
          <w:sz w:val="22"/>
          <w:szCs w:val="22"/>
        </w:rPr>
      </w:pPr>
    </w:p>
    <w:p w14:paraId="5B849C26" w14:textId="77777777" w:rsidR="00AB0F0E" w:rsidRPr="002740B4" w:rsidRDefault="00AB0F0E" w:rsidP="0031476A">
      <w:pPr>
        <w:jc w:val="both"/>
        <w:rPr>
          <w:bCs/>
          <w:sz w:val="22"/>
          <w:szCs w:val="22"/>
        </w:rPr>
      </w:pPr>
    </w:p>
    <w:p w14:paraId="0967400A" w14:textId="77777777" w:rsidR="00AB0F0E" w:rsidRPr="002740B4" w:rsidRDefault="00AB0F0E" w:rsidP="0031476A">
      <w:pPr>
        <w:jc w:val="both"/>
        <w:rPr>
          <w:bCs/>
          <w:sz w:val="22"/>
          <w:szCs w:val="22"/>
        </w:rPr>
      </w:pPr>
    </w:p>
    <w:p w14:paraId="59107821" w14:textId="77777777" w:rsidR="00AB0F0E" w:rsidRPr="002740B4" w:rsidRDefault="00AB0F0E" w:rsidP="0031476A">
      <w:pPr>
        <w:jc w:val="both"/>
        <w:rPr>
          <w:bCs/>
          <w:sz w:val="22"/>
          <w:szCs w:val="22"/>
        </w:rPr>
      </w:pPr>
    </w:p>
    <w:p w14:paraId="67DD622D" w14:textId="77777777" w:rsidR="00AB0F0E" w:rsidRPr="002740B4" w:rsidRDefault="00AB0F0E" w:rsidP="0031476A">
      <w:pPr>
        <w:jc w:val="both"/>
        <w:rPr>
          <w:bCs/>
          <w:sz w:val="22"/>
          <w:szCs w:val="22"/>
        </w:rPr>
      </w:pPr>
    </w:p>
    <w:p w14:paraId="330C5089" w14:textId="77777777" w:rsidR="003F5FB5" w:rsidRPr="002740B4" w:rsidRDefault="003F5FB5" w:rsidP="0031476A">
      <w:pPr>
        <w:jc w:val="both"/>
        <w:rPr>
          <w:bCs/>
          <w:sz w:val="22"/>
          <w:szCs w:val="22"/>
        </w:rPr>
      </w:pPr>
    </w:p>
    <w:p w14:paraId="7A7A58BB" w14:textId="77777777" w:rsidR="00AB0F0E" w:rsidRPr="002740B4" w:rsidRDefault="00AB0F0E" w:rsidP="0031476A">
      <w:pPr>
        <w:jc w:val="both"/>
        <w:rPr>
          <w:bCs/>
          <w:sz w:val="22"/>
          <w:szCs w:val="22"/>
        </w:rPr>
      </w:pPr>
    </w:p>
    <w:p w14:paraId="42AAEA48" w14:textId="77777777" w:rsidR="00AB0F0E" w:rsidRPr="002740B4" w:rsidRDefault="00AB0F0E" w:rsidP="0031476A">
      <w:pPr>
        <w:jc w:val="both"/>
        <w:rPr>
          <w:bCs/>
          <w:sz w:val="22"/>
          <w:szCs w:val="22"/>
        </w:rPr>
      </w:pPr>
    </w:p>
    <w:p w14:paraId="31EA98CF" w14:textId="77777777" w:rsidR="00BE5F9F" w:rsidRPr="00FD0E04" w:rsidRDefault="004C6635" w:rsidP="0031476A">
      <w:pPr>
        <w:pStyle w:val="Index"/>
        <w:jc w:val="both"/>
        <w:rPr>
          <w:sz w:val="22"/>
          <w:szCs w:val="22"/>
        </w:rPr>
      </w:pPr>
      <w:r w:rsidRPr="002740B4">
        <w:rPr>
          <w:sz w:val="22"/>
          <w:szCs w:val="22"/>
        </w:rPr>
        <w:br w:type="page"/>
      </w:r>
      <w:bookmarkStart w:id="14" w:name="_Toc400025541"/>
      <w:r w:rsidR="008243FC" w:rsidRPr="00FD0E04">
        <w:rPr>
          <w:sz w:val="22"/>
          <w:szCs w:val="22"/>
        </w:rPr>
        <w:lastRenderedPageBreak/>
        <w:t>APPENDIX</w:t>
      </w:r>
      <w:r w:rsidR="003A01EC" w:rsidRPr="00FD0E04">
        <w:rPr>
          <w:sz w:val="22"/>
          <w:szCs w:val="22"/>
        </w:rPr>
        <w:t xml:space="preserve"> D</w:t>
      </w:r>
      <w:r w:rsidR="004D2DBD" w:rsidRPr="00FD0E04">
        <w:rPr>
          <w:sz w:val="22"/>
          <w:szCs w:val="22"/>
        </w:rPr>
        <w:tab/>
      </w:r>
      <w:bookmarkEnd w:id="14"/>
      <w:r w:rsidR="00FD0E04" w:rsidRPr="00FD0E04">
        <w:rPr>
          <w:sz w:val="22"/>
          <w:szCs w:val="22"/>
        </w:rPr>
        <w:t>CONFLICT OF INTEREST</w:t>
      </w:r>
    </w:p>
    <w:p w14:paraId="0FF51013" w14:textId="77777777" w:rsidR="00BE5F9F" w:rsidRPr="00FD0E04" w:rsidRDefault="00BE5F9F" w:rsidP="0031476A">
      <w:pPr>
        <w:ind w:left="720" w:hanging="720"/>
        <w:jc w:val="both"/>
        <w:outlineLvl w:val="0"/>
        <w:rPr>
          <w:b/>
          <w:bCs/>
          <w:sz w:val="22"/>
          <w:szCs w:val="22"/>
        </w:rPr>
      </w:pPr>
    </w:p>
    <w:p w14:paraId="47765855" w14:textId="77777777" w:rsidR="00FD0E04" w:rsidRPr="00FD0E04" w:rsidRDefault="00FD0E04" w:rsidP="00FD0E04">
      <w:pPr>
        <w:jc w:val="center"/>
        <w:rPr>
          <w:rFonts w:eastAsia="Cambria"/>
          <w:b/>
          <w:sz w:val="22"/>
          <w:szCs w:val="22"/>
        </w:rPr>
      </w:pPr>
      <w:bookmarkStart w:id="15" w:name="_Toc318441178"/>
      <w:r w:rsidRPr="00FD0E04">
        <w:rPr>
          <w:rFonts w:eastAsia="Cambria"/>
          <w:b/>
          <w:sz w:val="22"/>
          <w:szCs w:val="22"/>
        </w:rPr>
        <w:t>Statement of Conflict of Interest</w:t>
      </w:r>
    </w:p>
    <w:p w14:paraId="22278DE5" w14:textId="77777777" w:rsidR="00FD0E04" w:rsidRPr="00FD0E04" w:rsidRDefault="00FD0E04" w:rsidP="00FD0E04">
      <w:pPr>
        <w:rPr>
          <w:rFonts w:eastAsia="Cambria"/>
          <w:b/>
          <w:i/>
          <w:sz w:val="22"/>
          <w:szCs w:val="22"/>
        </w:rPr>
      </w:pPr>
    </w:p>
    <w:p w14:paraId="627B5BF0" w14:textId="77777777" w:rsidR="00FD0E04" w:rsidRPr="00FD0E04" w:rsidRDefault="00FD0E04" w:rsidP="00FD0E04">
      <w:pPr>
        <w:rPr>
          <w:b/>
          <w:i/>
          <w:sz w:val="22"/>
          <w:szCs w:val="22"/>
        </w:rPr>
      </w:pPr>
      <w:r w:rsidRPr="00FD0E04">
        <w:rPr>
          <w:b/>
          <w:i/>
          <w:sz w:val="22"/>
          <w:szCs w:val="22"/>
        </w:rPr>
        <w:t>To be completed by an authorised signatory, in his/her own name, on behalf of the potential bidder</w:t>
      </w:r>
    </w:p>
    <w:p w14:paraId="3182E68C" w14:textId="77777777" w:rsidR="00FD0E04" w:rsidRPr="00FD0E04" w:rsidRDefault="00FD0E04" w:rsidP="00FD0E04">
      <w:pPr>
        <w:rPr>
          <w:sz w:val="22"/>
          <w:szCs w:val="22"/>
        </w:rPr>
      </w:pPr>
    </w:p>
    <w:p w14:paraId="05D352F8" w14:textId="77777777" w:rsidR="00FD0E04" w:rsidRPr="00FD0E04" w:rsidRDefault="00FD0E04" w:rsidP="00FD0E04">
      <w:pPr>
        <w:pStyle w:val="Default"/>
        <w:rPr>
          <w:rFonts w:ascii="Arial" w:hAnsi="Arial" w:cs="Arial"/>
          <w:sz w:val="22"/>
          <w:szCs w:val="22"/>
        </w:rPr>
      </w:pPr>
      <w:r w:rsidRPr="00FD0E04">
        <w:rPr>
          <w:rFonts w:ascii="Arial" w:hAnsi="Arial" w:cs="Arial"/>
          <w:sz w:val="22"/>
          <w:szCs w:val="22"/>
        </w:rPr>
        <w:t>This form is required to be completed in accordance with The Public Contracts Regulations 2015.</w:t>
      </w:r>
    </w:p>
    <w:p w14:paraId="172299DC" w14:textId="77777777" w:rsidR="00FD0E04" w:rsidRPr="00FD0E04" w:rsidRDefault="00FD0E04" w:rsidP="00FD0E04">
      <w:pPr>
        <w:shd w:val="clear" w:color="auto" w:fill="FFFFFF"/>
        <w:contextualSpacing/>
        <w:jc w:val="both"/>
        <w:textAlignment w:val="baseline"/>
        <w:rPr>
          <w:rFonts w:eastAsia="Arial Unicode MS"/>
          <w:sz w:val="22"/>
          <w:szCs w:val="22"/>
        </w:rPr>
      </w:pPr>
    </w:p>
    <w:p w14:paraId="25755561"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b/>
          <w:sz w:val="22"/>
          <w:szCs w:val="22"/>
        </w:rPr>
      </w:pPr>
      <w:r w:rsidRPr="00FD0E04">
        <w:rPr>
          <w:rFonts w:eastAsia="Arial Unicode MS"/>
          <w:b/>
          <w:sz w:val="22"/>
          <w:szCs w:val="22"/>
        </w:rPr>
        <w:t>Notes</w:t>
      </w:r>
    </w:p>
    <w:p w14:paraId="21593684"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All potential bidders / contractors / service providers, including sub-contractors, members of a consortium, advisers or other associated parties (the Bidder Organisation) are required to identify any potential conflicts of interest that could arise if the Bidder Organisation were to take part in any ITT process and / or provide services under or otherwise enter into any contract with the CCG</w:t>
      </w:r>
    </w:p>
    <w:p w14:paraId="768D3C58"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If any assistance is required in order to complete this form, then the Bidder Organisation should contact CCG Procurement Team</w:t>
      </w:r>
    </w:p>
    <w:p w14:paraId="2350E65E"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Any changes to interests declared either during the ITT process or during the terms of any contract subsequently entered into by the Bidder Organisation and the CCG must be notified to the CCG by completing a new declaration form and submitting it to the CCG Contracting Team</w:t>
      </w:r>
    </w:p>
    <w:p w14:paraId="71A27B4A"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Bidder organisations completing this declaration from must provide sufficient detail of each interest so that a member of the public would be able to understand clearly the interest the organisation and any Relevant Person within it has and the circumstances in which a conflict of interest with the business or running of the CCG might arise</w:t>
      </w:r>
    </w:p>
    <w:p w14:paraId="0160A93E"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If in doubt as to whether a conflict of interests could arise, a declaration of the interest should be made.</w:t>
      </w:r>
    </w:p>
    <w:p w14:paraId="74495D9A" w14:textId="77777777" w:rsidR="00FD0E04" w:rsidRPr="00FD0E04" w:rsidRDefault="00FD0E04" w:rsidP="00FD0E04">
      <w:pPr>
        <w:ind w:left="720" w:right="91"/>
        <w:jc w:val="both"/>
        <w:rPr>
          <w:rFonts w:eastAsia="Cambria"/>
          <w:sz w:val="22"/>
          <w:szCs w:val="22"/>
        </w:rPr>
      </w:pPr>
    </w:p>
    <w:p w14:paraId="3D98D1FC"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sz w:val="22"/>
          <w:szCs w:val="22"/>
        </w:rPr>
      </w:pPr>
      <w:r w:rsidRPr="00FD0E04">
        <w:rPr>
          <w:rFonts w:eastAsia="Arial Unicode MS"/>
          <w:sz w:val="22"/>
          <w:szCs w:val="22"/>
        </w:rPr>
        <w:t>Interests must be declared (whether such interests are those of the Relevant Person themselves or of a family member, close friend or other acquaintance of the Relevant Person), including the following:</w:t>
      </w:r>
    </w:p>
    <w:p w14:paraId="2ABC8B49"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sz w:val="22"/>
          <w:szCs w:val="22"/>
        </w:rPr>
      </w:pPr>
    </w:p>
    <w:p w14:paraId="1E384816"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person employed or engaged with a Bidder Organisation (Relevant Person) has provided or is providing services or other work to the CCG;</w:t>
      </w:r>
    </w:p>
    <w:p w14:paraId="7032424A"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 Bidder Organisation or Relevant Person is providing services or other work for any other potential bidder in respect of this project or ITT process;</w:t>
      </w:r>
    </w:p>
    <w:p w14:paraId="532609F7"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Relevant Person has any other connection with the CCG, whether personal or professional, which the public could perceive may impair or otherwise influence the CCG’s or any of its member’ or employees’ judgments, decisions or actions.</w:t>
      </w:r>
    </w:p>
    <w:p w14:paraId="755936F2" w14:textId="77777777" w:rsid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person employed or engaged with a Bidder Organisation (Relevant Person) has direct or indirect family relations engaged in the provision of services to and/or by a known bidder to the CCG.</w:t>
      </w:r>
    </w:p>
    <w:p w14:paraId="7A9DE988" w14:textId="77777777" w:rsidR="00FD0E04" w:rsidRDefault="00FD0E04" w:rsidP="00FD0E04">
      <w:pPr>
        <w:ind w:right="91"/>
        <w:jc w:val="both"/>
        <w:rPr>
          <w:rFonts w:eastAsia="Cambria"/>
          <w:sz w:val="22"/>
          <w:szCs w:val="22"/>
        </w:rPr>
      </w:pPr>
    </w:p>
    <w:p w14:paraId="1714FDEB" w14:textId="77777777" w:rsidR="00FD0E04" w:rsidRDefault="00FD0E04" w:rsidP="00FD0E04">
      <w:pPr>
        <w:ind w:right="91"/>
        <w:jc w:val="both"/>
        <w:rPr>
          <w:rFonts w:eastAsia="Cambria"/>
          <w:sz w:val="22"/>
          <w:szCs w:val="22"/>
        </w:rPr>
      </w:pPr>
    </w:p>
    <w:p w14:paraId="1B5DEF6C" w14:textId="77777777" w:rsidR="00FD0E04" w:rsidRPr="00FD0E04" w:rsidRDefault="00FD0E04" w:rsidP="00FD0E04">
      <w:pPr>
        <w:ind w:right="91"/>
        <w:jc w:val="both"/>
        <w:rPr>
          <w:rFonts w:eastAsia="Cambria"/>
          <w:sz w:val="22"/>
          <w:szCs w:val="22"/>
        </w:rPr>
      </w:pPr>
    </w:p>
    <w:p w14:paraId="7DB6CDE9" w14:textId="77777777" w:rsidR="00FD0E04" w:rsidRPr="00FD0E04" w:rsidRDefault="00FD0E04" w:rsidP="00FD0E04">
      <w:pPr>
        <w:ind w:right="91"/>
        <w:jc w:val="both"/>
        <w:rPr>
          <w:rFonts w:eastAsia="Cambria"/>
          <w:sz w:val="22"/>
          <w:szCs w:val="22"/>
        </w:rPr>
      </w:pPr>
    </w:p>
    <w:p w14:paraId="69064F04" w14:textId="7D5BF784" w:rsidR="00FD0E04" w:rsidRDefault="00FD0E04" w:rsidP="00FD0E04">
      <w:pPr>
        <w:jc w:val="both"/>
        <w:rPr>
          <w:rFonts w:eastAsia="Cambria"/>
          <w:sz w:val="22"/>
          <w:szCs w:val="22"/>
          <w:lang w:eastAsia="en-GB"/>
        </w:rPr>
      </w:pPr>
    </w:p>
    <w:p w14:paraId="4C336D5A" w14:textId="77777777" w:rsidR="00F30010" w:rsidRPr="00FD0E04" w:rsidRDefault="00F30010" w:rsidP="00FD0E04">
      <w:pPr>
        <w:jc w:val="both"/>
        <w:rPr>
          <w:rFonts w:eastAsia="Cambria"/>
          <w:sz w:val="22"/>
          <w:szCs w:val="22"/>
          <w:lang w:eastAsia="en-GB"/>
        </w:rPr>
      </w:pPr>
    </w:p>
    <w:tbl>
      <w:tblPr>
        <w:tblW w:w="7881" w:type="dxa"/>
        <w:jc w:val="center"/>
        <w:tblLayout w:type="fixed"/>
        <w:tblLook w:val="0000" w:firstRow="0" w:lastRow="0" w:firstColumn="0" w:lastColumn="0" w:noHBand="0" w:noVBand="0"/>
      </w:tblPr>
      <w:tblGrid>
        <w:gridCol w:w="2983"/>
        <w:gridCol w:w="4898"/>
      </w:tblGrid>
      <w:tr w:rsidR="00FD0E04" w:rsidRPr="00FD0E04" w14:paraId="00FA918F"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32123188"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sz w:val="22"/>
                <w:szCs w:val="22"/>
              </w:rPr>
              <w:lastRenderedPageBreak/>
              <w:br w:type="page"/>
            </w:r>
            <w:r w:rsidRPr="00FD0E04">
              <w:rPr>
                <w:rFonts w:eastAsia="Cambria"/>
                <w:b/>
                <w:bCs/>
                <w:sz w:val="22"/>
                <w:szCs w:val="22"/>
                <w:lang w:eastAsia="en-GB"/>
              </w:rPr>
              <w:t>Name of Bidder</w:t>
            </w:r>
          </w:p>
          <w:p w14:paraId="7F030984"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Organisation</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3291085C" w14:textId="63C49369" w:rsidR="00FD0E04" w:rsidRPr="00FD0E04" w:rsidRDefault="00FD0E04" w:rsidP="00FD0E04">
            <w:pPr>
              <w:autoSpaceDE w:val="0"/>
              <w:autoSpaceDN w:val="0"/>
              <w:adjustRightInd w:val="0"/>
              <w:rPr>
                <w:rFonts w:eastAsia="Cambria"/>
                <w:b/>
                <w:bCs/>
                <w:sz w:val="22"/>
                <w:szCs w:val="22"/>
                <w:lang w:eastAsia="en-GB"/>
              </w:rPr>
            </w:pPr>
          </w:p>
        </w:tc>
      </w:tr>
      <w:tr w:rsidR="00FD0E04" w:rsidRPr="00FD0E04" w14:paraId="78741A4B" w14:textId="77777777" w:rsidTr="00FD0E04">
        <w:trPr>
          <w:cantSplit/>
          <w:trHeight w:val="548"/>
          <w:jc w:val="center"/>
        </w:trPr>
        <w:tc>
          <w:tcPr>
            <w:tcW w:w="7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ED026"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Interests</w:t>
            </w:r>
          </w:p>
        </w:tc>
      </w:tr>
      <w:tr w:rsidR="00FD0E04" w:rsidRPr="00FD0E04" w14:paraId="4EE5F853"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1921A872"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Type of Interest</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3B47DC94"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Details</w:t>
            </w:r>
          </w:p>
        </w:tc>
      </w:tr>
      <w:tr w:rsidR="00FD0E04" w:rsidRPr="00FD0E04" w14:paraId="021E7628"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67746AD5"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the CCG</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78334FAF" w14:textId="77777777" w:rsidR="00FD0E04" w:rsidRPr="00FD0E04" w:rsidRDefault="00FD0E04" w:rsidP="00FD0E04">
            <w:pPr>
              <w:autoSpaceDE w:val="0"/>
              <w:autoSpaceDN w:val="0"/>
              <w:adjustRightInd w:val="0"/>
              <w:rPr>
                <w:rFonts w:eastAsia="Cambria"/>
                <w:sz w:val="22"/>
                <w:szCs w:val="22"/>
                <w:lang w:eastAsia="en-GB"/>
              </w:rPr>
            </w:pPr>
          </w:p>
          <w:p w14:paraId="6384D266" w14:textId="77777777" w:rsidR="00FD0E04" w:rsidRPr="00FD0E04" w:rsidRDefault="00FD0E04" w:rsidP="00FD0E04">
            <w:pPr>
              <w:autoSpaceDE w:val="0"/>
              <w:autoSpaceDN w:val="0"/>
              <w:adjustRightInd w:val="0"/>
              <w:rPr>
                <w:rFonts w:eastAsia="Cambria"/>
                <w:sz w:val="22"/>
                <w:szCs w:val="22"/>
                <w:lang w:eastAsia="en-GB"/>
              </w:rPr>
            </w:pPr>
          </w:p>
          <w:p w14:paraId="79888D8F" w14:textId="55A8202F" w:rsidR="00FD0E04" w:rsidRPr="00FD0E04" w:rsidRDefault="00FD0E04" w:rsidP="00FD0E04">
            <w:pPr>
              <w:autoSpaceDE w:val="0"/>
              <w:autoSpaceDN w:val="0"/>
              <w:adjustRightInd w:val="0"/>
              <w:rPr>
                <w:rFonts w:eastAsia="Cambria"/>
                <w:sz w:val="22"/>
                <w:szCs w:val="22"/>
                <w:lang w:eastAsia="en-GB"/>
              </w:rPr>
            </w:pPr>
          </w:p>
          <w:p w14:paraId="06ABA67B" w14:textId="77777777" w:rsidR="00FD0E04" w:rsidRPr="00FD0E04" w:rsidRDefault="00FD0E04" w:rsidP="00FD0E04">
            <w:pPr>
              <w:autoSpaceDE w:val="0"/>
              <w:autoSpaceDN w:val="0"/>
              <w:adjustRightInd w:val="0"/>
              <w:rPr>
                <w:rFonts w:eastAsia="Cambria"/>
                <w:sz w:val="22"/>
                <w:szCs w:val="22"/>
                <w:lang w:eastAsia="en-GB"/>
              </w:rPr>
            </w:pPr>
          </w:p>
        </w:tc>
      </w:tr>
      <w:tr w:rsidR="00FD0E04" w:rsidRPr="00FD0E04" w14:paraId="56BCF263" w14:textId="77777777" w:rsidTr="00FD0E04">
        <w:trPr>
          <w:cantSplit/>
          <w:trHeight w:val="652"/>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65A79C38"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any other potential bidder in respect of this ITT process</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6A20F952" w14:textId="77777777" w:rsidR="00FD0E04" w:rsidRPr="00FD0E04" w:rsidRDefault="00FD0E04" w:rsidP="00FD0E04">
            <w:pPr>
              <w:autoSpaceDE w:val="0"/>
              <w:autoSpaceDN w:val="0"/>
              <w:adjustRightInd w:val="0"/>
              <w:rPr>
                <w:rFonts w:eastAsia="Cambria"/>
                <w:sz w:val="22"/>
                <w:szCs w:val="22"/>
                <w:lang w:eastAsia="en-GB"/>
              </w:rPr>
            </w:pPr>
          </w:p>
          <w:p w14:paraId="0E099BA1" w14:textId="77777777" w:rsidR="00FD0E04" w:rsidRPr="00FD0E04" w:rsidRDefault="00FD0E04" w:rsidP="00FD0E04">
            <w:pPr>
              <w:autoSpaceDE w:val="0"/>
              <w:autoSpaceDN w:val="0"/>
              <w:adjustRightInd w:val="0"/>
              <w:rPr>
                <w:rFonts w:eastAsia="Cambria"/>
                <w:sz w:val="22"/>
                <w:szCs w:val="22"/>
                <w:lang w:eastAsia="en-GB"/>
              </w:rPr>
            </w:pPr>
          </w:p>
          <w:p w14:paraId="21A424FD" w14:textId="77777777" w:rsidR="00FD0E04" w:rsidRPr="00FD0E04" w:rsidRDefault="00FD0E04" w:rsidP="00FD0E04">
            <w:pPr>
              <w:autoSpaceDE w:val="0"/>
              <w:autoSpaceDN w:val="0"/>
              <w:adjustRightInd w:val="0"/>
              <w:rPr>
                <w:rFonts w:eastAsia="Cambria"/>
                <w:sz w:val="22"/>
                <w:szCs w:val="22"/>
                <w:lang w:eastAsia="en-GB"/>
              </w:rPr>
            </w:pPr>
          </w:p>
          <w:p w14:paraId="312BCBE9" w14:textId="7A14518D" w:rsidR="00FD0E04" w:rsidRPr="00FD0E04" w:rsidRDefault="00FD0E04" w:rsidP="00FD0E04">
            <w:pPr>
              <w:autoSpaceDE w:val="0"/>
              <w:autoSpaceDN w:val="0"/>
              <w:adjustRightInd w:val="0"/>
              <w:rPr>
                <w:rFonts w:eastAsia="Cambria"/>
                <w:sz w:val="22"/>
                <w:szCs w:val="22"/>
                <w:lang w:eastAsia="en-GB"/>
              </w:rPr>
            </w:pPr>
          </w:p>
          <w:p w14:paraId="783A86DA" w14:textId="77777777" w:rsidR="00FD0E04" w:rsidRPr="00FD0E04" w:rsidRDefault="00FD0E04" w:rsidP="00FD0E04">
            <w:pPr>
              <w:autoSpaceDE w:val="0"/>
              <w:autoSpaceDN w:val="0"/>
              <w:adjustRightInd w:val="0"/>
              <w:rPr>
                <w:rFonts w:eastAsia="Cambria"/>
                <w:sz w:val="22"/>
                <w:szCs w:val="22"/>
                <w:lang w:eastAsia="en-GB"/>
              </w:rPr>
            </w:pPr>
          </w:p>
          <w:p w14:paraId="785457E5" w14:textId="77777777" w:rsidR="00FD0E04" w:rsidRPr="00FD0E04" w:rsidRDefault="00FD0E04" w:rsidP="00FD0E04">
            <w:pPr>
              <w:autoSpaceDE w:val="0"/>
              <w:autoSpaceDN w:val="0"/>
              <w:adjustRightInd w:val="0"/>
              <w:rPr>
                <w:rFonts w:eastAsia="Cambria"/>
                <w:sz w:val="22"/>
                <w:szCs w:val="22"/>
                <w:lang w:eastAsia="en-GB"/>
              </w:rPr>
            </w:pPr>
          </w:p>
        </w:tc>
      </w:tr>
      <w:tr w:rsidR="00FD0E04" w:rsidRPr="00FD0E04" w14:paraId="2FB37D60"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29ABA618"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Any other connection with the CCG, whether personal or professional, which the public could perceive may impair or otherwise influence the CCG’s or any of its members’ or employees’ judgments, decisions or actions.</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390FB04D" w14:textId="77777777" w:rsidR="00FD0E04" w:rsidRPr="00FD0E04" w:rsidRDefault="00FD0E04" w:rsidP="00FD0E04">
            <w:pPr>
              <w:autoSpaceDE w:val="0"/>
              <w:autoSpaceDN w:val="0"/>
              <w:adjustRightInd w:val="0"/>
              <w:rPr>
                <w:rFonts w:eastAsia="Cambria"/>
                <w:sz w:val="22"/>
                <w:szCs w:val="22"/>
                <w:lang w:eastAsia="en-GB"/>
              </w:rPr>
            </w:pPr>
          </w:p>
          <w:p w14:paraId="29EB3BB0" w14:textId="4DDEC9B1" w:rsidR="00FD0E04" w:rsidRPr="00FD0E04" w:rsidRDefault="00FD0E04" w:rsidP="00FD0E04">
            <w:pPr>
              <w:autoSpaceDE w:val="0"/>
              <w:autoSpaceDN w:val="0"/>
              <w:adjustRightInd w:val="0"/>
              <w:rPr>
                <w:rFonts w:eastAsia="Cambria"/>
                <w:sz w:val="22"/>
                <w:szCs w:val="22"/>
                <w:lang w:eastAsia="en-GB"/>
              </w:rPr>
            </w:pPr>
          </w:p>
          <w:p w14:paraId="405D8DE1" w14:textId="77777777" w:rsidR="00FD0E04" w:rsidRPr="00FD0E04" w:rsidRDefault="00FD0E04" w:rsidP="00FD0E04">
            <w:pPr>
              <w:autoSpaceDE w:val="0"/>
              <w:autoSpaceDN w:val="0"/>
              <w:adjustRightInd w:val="0"/>
              <w:rPr>
                <w:rFonts w:eastAsia="Cambria"/>
                <w:sz w:val="22"/>
                <w:szCs w:val="22"/>
                <w:lang w:eastAsia="en-GB"/>
              </w:rPr>
            </w:pPr>
          </w:p>
          <w:p w14:paraId="6018BA64" w14:textId="77777777" w:rsidR="00FD0E04" w:rsidRPr="00FD0E04" w:rsidRDefault="00FD0E04" w:rsidP="00FD0E04">
            <w:pPr>
              <w:autoSpaceDE w:val="0"/>
              <w:autoSpaceDN w:val="0"/>
              <w:adjustRightInd w:val="0"/>
              <w:rPr>
                <w:rFonts w:eastAsia="Cambria"/>
                <w:sz w:val="22"/>
                <w:szCs w:val="22"/>
                <w:lang w:eastAsia="en-GB"/>
              </w:rPr>
            </w:pPr>
          </w:p>
        </w:tc>
      </w:tr>
    </w:tbl>
    <w:p w14:paraId="13DD86B2" w14:textId="77777777" w:rsidR="00FD0E04" w:rsidRPr="00FD0E04" w:rsidRDefault="00FD0E04" w:rsidP="00FD0E04">
      <w:pPr>
        <w:rPr>
          <w:rFonts w:eastAsia="Cambria"/>
          <w:iCs/>
          <w:sz w:val="22"/>
          <w:szCs w:val="22"/>
        </w:rPr>
      </w:pP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5050"/>
      </w:tblGrid>
      <w:tr w:rsidR="00FD0E04" w:rsidRPr="00FD0E04" w14:paraId="0838EF7D" w14:textId="77777777" w:rsidTr="00FD0E04">
        <w:trPr>
          <w:cantSplit/>
          <w:trHeight w:val="510"/>
          <w:jc w:val="center"/>
        </w:trPr>
        <w:tc>
          <w:tcPr>
            <w:tcW w:w="2808" w:type="dxa"/>
            <w:shd w:val="clear" w:color="auto" w:fill="auto"/>
            <w:vAlign w:val="center"/>
          </w:tcPr>
          <w:p w14:paraId="348524B2"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sz w:val="22"/>
                <w:szCs w:val="22"/>
              </w:rPr>
              <w:br w:type="page"/>
            </w:r>
            <w:r w:rsidRPr="00FD0E04">
              <w:rPr>
                <w:rFonts w:eastAsia="Cambria"/>
                <w:b/>
                <w:bCs/>
                <w:sz w:val="22"/>
                <w:szCs w:val="22"/>
                <w:lang w:eastAsia="en-GB"/>
              </w:rPr>
              <w:t xml:space="preserve">Name of Relevant </w:t>
            </w:r>
          </w:p>
          <w:p w14:paraId="72DD85D2"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Person</w:t>
            </w:r>
          </w:p>
        </w:tc>
        <w:tc>
          <w:tcPr>
            <w:tcW w:w="5050" w:type="dxa"/>
            <w:shd w:val="clear" w:color="auto" w:fill="auto"/>
            <w:vAlign w:val="center"/>
          </w:tcPr>
          <w:p w14:paraId="3763BC3B"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Complete for all relevant persons</w:t>
            </w:r>
          </w:p>
        </w:tc>
      </w:tr>
      <w:tr w:rsidR="00FD0E04" w:rsidRPr="00FD0E04" w14:paraId="702DFAF3" w14:textId="77777777" w:rsidTr="00FD0E04">
        <w:trPr>
          <w:cantSplit/>
          <w:trHeight w:val="548"/>
          <w:jc w:val="center"/>
        </w:trPr>
        <w:tc>
          <w:tcPr>
            <w:tcW w:w="7858" w:type="dxa"/>
            <w:gridSpan w:val="2"/>
            <w:shd w:val="clear" w:color="auto" w:fill="auto"/>
            <w:vAlign w:val="center"/>
          </w:tcPr>
          <w:p w14:paraId="0B484FE7"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Interests</w:t>
            </w:r>
          </w:p>
        </w:tc>
      </w:tr>
      <w:tr w:rsidR="00FD0E04" w:rsidRPr="00FD0E04" w14:paraId="3631C006" w14:textId="77777777" w:rsidTr="00FD0E04">
        <w:trPr>
          <w:cantSplit/>
          <w:trHeight w:val="510"/>
          <w:jc w:val="center"/>
        </w:trPr>
        <w:tc>
          <w:tcPr>
            <w:tcW w:w="2808" w:type="dxa"/>
            <w:shd w:val="clear" w:color="auto" w:fill="auto"/>
            <w:vAlign w:val="center"/>
          </w:tcPr>
          <w:p w14:paraId="2F0138A9"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Type of Interest</w:t>
            </w:r>
          </w:p>
        </w:tc>
        <w:tc>
          <w:tcPr>
            <w:tcW w:w="5050" w:type="dxa"/>
            <w:shd w:val="clear" w:color="auto" w:fill="auto"/>
            <w:vAlign w:val="center"/>
          </w:tcPr>
          <w:p w14:paraId="5CE772F3"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Details</w:t>
            </w:r>
          </w:p>
        </w:tc>
      </w:tr>
      <w:tr w:rsidR="00FD0E04" w:rsidRPr="00FD0E04" w14:paraId="1D8D4664" w14:textId="77777777" w:rsidTr="00FD0E04">
        <w:trPr>
          <w:cantSplit/>
          <w:trHeight w:val="510"/>
          <w:jc w:val="center"/>
        </w:trPr>
        <w:tc>
          <w:tcPr>
            <w:tcW w:w="2808" w:type="dxa"/>
            <w:shd w:val="clear" w:color="auto" w:fill="auto"/>
            <w:vAlign w:val="center"/>
          </w:tcPr>
          <w:p w14:paraId="2DA087AA"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the CCG</w:t>
            </w:r>
          </w:p>
        </w:tc>
        <w:tc>
          <w:tcPr>
            <w:tcW w:w="5050" w:type="dxa"/>
            <w:shd w:val="clear" w:color="auto" w:fill="auto"/>
            <w:vAlign w:val="center"/>
          </w:tcPr>
          <w:p w14:paraId="3425F2A6" w14:textId="77777777" w:rsidR="00FD0E04" w:rsidRPr="00FD0E04" w:rsidRDefault="00FD0E04" w:rsidP="00FD0E04">
            <w:pPr>
              <w:autoSpaceDE w:val="0"/>
              <w:autoSpaceDN w:val="0"/>
              <w:adjustRightInd w:val="0"/>
              <w:rPr>
                <w:rFonts w:eastAsia="Cambria"/>
                <w:sz w:val="22"/>
                <w:szCs w:val="22"/>
                <w:lang w:eastAsia="en-GB"/>
              </w:rPr>
            </w:pPr>
          </w:p>
          <w:p w14:paraId="1314BC6C" w14:textId="3B60D7B9" w:rsidR="00FD0E04" w:rsidRPr="00FD0E04" w:rsidRDefault="00FD0E04" w:rsidP="00FD0E04">
            <w:pPr>
              <w:autoSpaceDE w:val="0"/>
              <w:autoSpaceDN w:val="0"/>
              <w:adjustRightInd w:val="0"/>
              <w:rPr>
                <w:rFonts w:eastAsia="Cambria"/>
                <w:sz w:val="22"/>
                <w:szCs w:val="22"/>
                <w:lang w:eastAsia="en-GB"/>
              </w:rPr>
            </w:pPr>
          </w:p>
        </w:tc>
      </w:tr>
      <w:tr w:rsidR="00FD0E04" w:rsidRPr="00FD0E04" w14:paraId="004E5FC8" w14:textId="77777777" w:rsidTr="00FD0E04">
        <w:trPr>
          <w:cantSplit/>
          <w:trHeight w:val="652"/>
          <w:jc w:val="center"/>
        </w:trPr>
        <w:tc>
          <w:tcPr>
            <w:tcW w:w="2808" w:type="dxa"/>
            <w:shd w:val="clear" w:color="auto" w:fill="auto"/>
            <w:vAlign w:val="center"/>
          </w:tcPr>
          <w:p w14:paraId="4FD224EC"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any other potential bidder in respect of this ITT process</w:t>
            </w:r>
          </w:p>
        </w:tc>
        <w:tc>
          <w:tcPr>
            <w:tcW w:w="5050" w:type="dxa"/>
            <w:shd w:val="clear" w:color="auto" w:fill="auto"/>
            <w:vAlign w:val="center"/>
          </w:tcPr>
          <w:p w14:paraId="4BDF4D39" w14:textId="77777777" w:rsidR="00FD0E04" w:rsidRPr="00FD0E04" w:rsidRDefault="00FD0E04" w:rsidP="00FD0E04">
            <w:pPr>
              <w:autoSpaceDE w:val="0"/>
              <w:autoSpaceDN w:val="0"/>
              <w:adjustRightInd w:val="0"/>
              <w:rPr>
                <w:rFonts w:eastAsia="Cambria"/>
                <w:sz w:val="22"/>
                <w:szCs w:val="22"/>
                <w:lang w:eastAsia="en-GB"/>
              </w:rPr>
            </w:pPr>
          </w:p>
          <w:p w14:paraId="7EAC83E2" w14:textId="670FB676" w:rsidR="00FD0E04" w:rsidRPr="00FD0E04" w:rsidRDefault="00FD0E04" w:rsidP="00FD0E04">
            <w:pPr>
              <w:autoSpaceDE w:val="0"/>
              <w:autoSpaceDN w:val="0"/>
              <w:adjustRightInd w:val="0"/>
              <w:rPr>
                <w:rFonts w:eastAsia="Cambria"/>
                <w:sz w:val="22"/>
                <w:szCs w:val="22"/>
                <w:lang w:eastAsia="en-GB"/>
              </w:rPr>
            </w:pPr>
          </w:p>
          <w:p w14:paraId="3B4C71EF" w14:textId="77777777" w:rsidR="00FD0E04" w:rsidRPr="00FD0E04" w:rsidRDefault="00FD0E04" w:rsidP="00FD0E04">
            <w:pPr>
              <w:autoSpaceDE w:val="0"/>
              <w:autoSpaceDN w:val="0"/>
              <w:adjustRightInd w:val="0"/>
              <w:rPr>
                <w:rFonts w:eastAsia="Cambria"/>
                <w:sz w:val="22"/>
                <w:szCs w:val="22"/>
                <w:lang w:eastAsia="en-GB"/>
              </w:rPr>
            </w:pPr>
          </w:p>
          <w:p w14:paraId="7EBBA8F9" w14:textId="77777777" w:rsidR="00FD0E04" w:rsidRPr="00FD0E04" w:rsidRDefault="00FD0E04" w:rsidP="00FD0E04">
            <w:pPr>
              <w:autoSpaceDE w:val="0"/>
              <w:autoSpaceDN w:val="0"/>
              <w:adjustRightInd w:val="0"/>
              <w:rPr>
                <w:rFonts w:eastAsia="Cambria"/>
                <w:sz w:val="22"/>
                <w:szCs w:val="22"/>
                <w:lang w:eastAsia="en-GB"/>
              </w:rPr>
            </w:pPr>
          </w:p>
        </w:tc>
      </w:tr>
    </w:tbl>
    <w:p w14:paraId="59BD30EE" w14:textId="77777777" w:rsidR="00FD0E04" w:rsidRPr="00FD0E04" w:rsidRDefault="00FD0E04" w:rsidP="00FD0E04">
      <w:pPr>
        <w:rPr>
          <w:rFonts w:eastAsia="Cambria"/>
          <w:iCs/>
          <w:sz w:val="22"/>
          <w:szCs w:val="22"/>
        </w:rPr>
      </w:pPr>
    </w:p>
    <w:p w14:paraId="4A0AF9EC" w14:textId="77777777" w:rsidR="00FD0E04" w:rsidRPr="00FD0E04" w:rsidRDefault="00FD0E04" w:rsidP="00FD0E04">
      <w:pPr>
        <w:shd w:val="clear" w:color="auto" w:fill="FFFFFF"/>
        <w:spacing w:before="100" w:beforeAutospacing="1"/>
        <w:contextualSpacing/>
        <w:textAlignment w:val="baseline"/>
        <w:rPr>
          <w:rFonts w:eastAsia="Arial Unicode MS"/>
          <w:b/>
          <w:sz w:val="22"/>
          <w:szCs w:val="22"/>
        </w:rPr>
      </w:pPr>
      <w:r w:rsidRPr="00FD0E04">
        <w:rPr>
          <w:rFonts w:eastAsia="Arial Unicode MS"/>
          <w:b/>
          <w:sz w:val="22"/>
          <w:szCs w:val="22"/>
        </w:rPr>
        <w:t>To the best of my knowledge and belief, the above information is complete and correct. I undertake to update as necessary the information.</w:t>
      </w:r>
    </w:p>
    <w:p w14:paraId="2222A455" w14:textId="77777777" w:rsidR="00FD0E04" w:rsidRPr="00FD0E04" w:rsidRDefault="00FD0E04" w:rsidP="00FD0E04">
      <w:pPr>
        <w:shd w:val="clear" w:color="auto" w:fill="FFFFFF"/>
        <w:spacing w:before="100" w:beforeAutospacing="1"/>
        <w:contextualSpacing/>
        <w:textAlignment w:val="baseline"/>
        <w:rPr>
          <w:rFonts w:eastAsia="Arial Unicode MS"/>
          <w:b/>
          <w:sz w:val="22"/>
          <w:szCs w:val="22"/>
        </w:rPr>
      </w:pPr>
    </w:p>
    <w:p w14:paraId="2607234D" w14:textId="4C4B7D9D" w:rsidR="00FD0E04" w:rsidRPr="00FD0E04" w:rsidRDefault="00FD0E04" w:rsidP="00C055B3">
      <w:pPr>
        <w:rPr>
          <w:rFonts w:eastAsia="Cambria"/>
          <w:sz w:val="22"/>
          <w:szCs w:val="22"/>
        </w:rPr>
      </w:pPr>
      <w:r w:rsidRPr="00FD0E04">
        <w:rPr>
          <w:rFonts w:eastAsia="Cambria"/>
          <w:sz w:val="22"/>
          <w:szCs w:val="22"/>
        </w:rPr>
        <w:t>SIGNED</w:t>
      </w:r>
      <w:r w:rsidRPr="00FD0E04">
        <w:rPr>
          <w:rFonts w:eastAsia="Cambria"/>
          <w:sz w:val="22"/>
          <w:szCs w:val="22"/>
        </w:rPr>
        <w:tab/>
      </w:r>
      <w:r w:rsidRPr="00FD0E04">
        <w:rPr>
          <w:rFonts w:eastAsia="Cambria"/>
          <w:sz w:val="22"/>
          <w:szCs w:val="22"/>
        </w:rPr>
        <w:tab/>
      </w:r>
      <w:r w:rsidR="00C055B3">
        <w:rPr>
          <w:rFonts w:eastAsia="Cambria"/>
          <w:sz w:val="22"/>
          <w:szCs w:val="22"/>
        </w:rPr>
        <w:t xml:space="preserve">   </w:t>
      </w:r>
    </w:p>
    <w:p w14:paraId="7AE21351" w14:textId="7A6202A1" w:rsidR="00FD0E04" w:rsidRPr="00FD0E04" w:rsidRDefault="00FD0E04" w:rsidP="00FD0E04">
      <w:pPr>
        <w:rPr>
          <w:rFonts w:eastAsia="Cambria"/>
          <w:sz w:val="22"/>
          <w:szCs w:val="22"/>
        </w:rPr>
      </w:pPr>
      <w:r w:rsidRPr="00FD0E04">
        <w:rPr>
          <w:rFonts w:eastAsia="Cambria"/>
          <w:sz w:val="22"/>
          <w:szCs w:val="22"/>
        </w:rPr>
        <w:t>PRINT NAME</w:t>
      </w:r>
      <w:r w:rsidRPr="00FD0E04">
        <w:rPr>
          <w:rFonts w:eastAsia="Cambria"/>
          <w:sz w:val="22"/>
          <w:szCs w:val="22"/>
        </w:rPr>
        <w:tab/>
      </w:r>
      <w:r w:rsidRPr="00FD0E04">
        <w:rPr>
          <w:rFonts w:eastAsia="Cambria"/>
          <w:sz w:val="22"/>
          <w:szCs w:val="22"/>
        </w:rPr>
        <w:tab/>
        <w:t>_______________________</w:t>
      </w:r>
    </w:p>
    <w:p w14:paraId="4E0BFC2B" w14:textId="77777777" w:rsidR="00FD0E04" w:rsidRPr="00FD0E04" w:rsidRDefault="00FD0E04" w:rsidP="00FD0E04">
      <w:pPr>
        <w:rPr>
          <w:rFonts w:eastAsia="Cambria"/>
          <w:sz w:val="22"/>
          <w:szCs w:val="22"/>
        </w:rPr>
      </w:pPr>
    </w:p>
    <w:p w14:paraId="3CD5CD45" w14:textId="6B80E215" w:rsidR="00FD0E04" w:rsidRPr="00FD0E04" w:rsidRDefault="00FD0E04" w:rsidP="00FD0E04">
      <w:pPr>
        <w:rPr>
          <w:rFonts w:eastAsia="Cambria"/>
          <w:sz w:val="22"/>
          <w:szCs w:val="22"/>
        </w:rPr>
      </w:pPr>
      <w:r w:rsidRPr="00FD0E04">
        <w:rPr>
          <w:rFonts w:eastAsia="Cambria"/>
          <w:sz w:val="22"/>
          <w:szCs w:val="22"/>
        </w:rPr>
        <w:t>ON BEHALF OF</w:t>
      </w:r>
      <w:r w:rsidRPr="00FD0E04">
        <w:rPr>
          <w:rFonts w:eastAsia="Cambria"/>
          <w:sz w:val="22"/>
          <w:szCs w:val="22"/>
        </w:rPr>
        <w:tab/>
        <w:t>_________</w:t>
      </w:r>
      <w:r w:rsidR="00354C49">
        <w:rPr>
          <w:rFonts w:eastAsia="Cambria"/>
          <w:sz w:val="22"/>
          <w:szCs w:val="22"/>
        </w:rPr>
        <w:t>_</w:t>
      </w:r>
      <w:r w:rsidRPr="00FD0E04">
        <w:rPr>
          <w:rFonts w:eastAsia="Cambria"/>
          <w:sz w:val="22"/>
          <w:szCs w:val="22"/>
        </w:rPr>
        <w:t>__________</w:t>
      </w:r>
    </w:p>
    <w:p w14:paraId="7130AD20" w14:textId="77777777" w:rsidR="00FD0E04" w:rsidRDefault="00FD0E04" w:rsidP="00FD0E04">
      <w:pPr>
        <w:rPr>
          <w:rFonts w:eastAsia="Cambria"/>
          <w:sz w:val="22"/>
          <w:szCs w:val="22"/>
        </w:rPr>
      </w:pPr>
    </w:p>
    <w:p w14:paraId="736E9564" w14:textId="6273539F" w:rsidR="00FD0E04" w:rsidRPr="00FD0E04" w:rsidRDefault="00FD0E04" w:rsidP="00FD0E04">
      <w:pPr>
        <w:rPr>
          <w:rFonts w:eastAsia="Cambria"/>
          <w:sz w:val="22"/>
          <w:szCs w:val="22"/>
        </w:rPr>
      </w:pPr>
      <w:r w:rsidRPr="00FD0E04">
        <w:rPr>
          <w:rFonts w:eastAsia="Cambria"/>
          <w:sz w:val="22"/>
          <w:szCs w:val="22"/>
        </w:rPr>
        <w:t>DATE</w:t>
      </w:r>
      <w:r w:rsidRPr="00FD0E04">
        <w:rPr>
          <w:rFonts w:eastAsia="Cambria"/>
          <w:sz w:val="22"/>
          <w:szCs w:val="22"/>
        </w:rPr>
        <w:tab/>
      </w:r>
      <w:r w:rsidRPr="00FD0E04">
        <w:rPr>
          <w:rFonts w:eastAsia="Cambria"/>
          <w:sz w:val="22"/>
          <w:szCs w:val="22"/>
        </w:rPr>
        <w:tab/>
      </w:r>
      <w:r w:rsidRPr="00FD0E04">
        <w:rPr>
          <w:rFonts w:eastAsia="Cambria"/>
          <w:sz w:val="22"/>
          <w:szCs w:val="22"/>
        </w:rPr>
        <w:tab/>
        <w:t xml:space="preserve"> __________________</w:t>
      </w:r>
      <w:r w:rsidRPr="00FD0E04">
        <w:rPr>
          <w:rFonts w:eastAsia="Cambria"/>
          <w:sz w:val="22"/>
          <w:szCs w:val="22"/>
        </w:rPr>
        <w:tab/>
      </w:r>
    </w:p>
    <w:bookmarkEnd w:id="0"/>
    <w:bookmarkEnd w:id="15"/>
    <w:p w14:paraId="74660567" w14:textId="77777777" w:rsidR="003F5FB5" w:rsidRPr="00FD0E04" w:rsidRDefault="003F5FB5" w:rsidP="0031476A">
      <w:pPr>
        <w:pStyle w:val="Normal10pt"/>
        <w:jc w:val="both"/>
        <w:rPr>
          <w:sz w:val="22"/>
          <w:szCs w:val="22"/>
        </w:rPr>
      </w:pPr>
    </w:p>
    <w:sectPr w:rsidR="003F5FB5" w:rsidRPr="00FD0E04" w:rsidSect="00BB348B">
      <w:headerReference w:type="first" r:id="rId12"/>
      <w:footerReference w:type="first" r:id="rId13"/>
      <w:pgSz w:w="11907" w:h="16840" w:code="9"/>
      <w:pgMar w:top="1440" w:right="1797" w:bottom="1440" w:left="1797" w:header="53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C1A37" w14:textId="77777777" w:rsidR="00735ED9" w:rsidRDefault="00735ED9">
      <w:r>
        <w:separator/>
      </w:r>
    </w:p>
  </w:endnote>
  <w:endnote w:type="continuationSeparator" w:id="0">
    <w:p w14:paraId="32835DC1" w14:textId="77777777" w:rsidR="00735ED9" w:rsidRDefault="007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471086"/>
      <w:docPartObj>
        <w:docPartGallery w:val="Page Numbers (Bottom of Page)"/>
        <w:docPartUnique/>
      </w:docPartObj>
    </w:sdtPr>
    <w:sdtEndPr>
      <w:rPr>
        <w:noProof/>
      </w:rPr>
    </w:sdtEndPr>
    <w:sdtContent>
      <w:p w14:paraId="0DD7F802" w14:textId="77777777" w:rsidR="00FD3F77" w:rsidRDefault="00FD3F77">
        <w:pPr>
          <w:pStyle w:val="Footer"/>
          <w:jc w:val="right"/>
        </w:pPr>
        <w:r>
          <w:fldChar w:fldCharType="begin"/>
        </w:r>
        <w:r>
          <w:instrText xml:space="preserve"> PAGE   \* MERGEFORMAT </w:instrText>
        </w:r>
        <w:r>
          <w:fldChar w:fldCharType="separate"/>
        </w:r>
        <w:r w:rsidR="00293F7F">
          <w:rPr>
            <w:noProof/>
          </w:rPr>
          <w:t>2</w:t>
        </w:r>
        <w:r>
          <w:rPr>
            <w:noProof/>
          </w:rPr>
          <w:fldChar w:fldCharType="end"/>
        </w:r>
      </w:p>
    </w:sdtContent>
  </w:sdt>
  <w:p w14:paraId="31522B9C" w14:textId="77777777" w:rsidR="006F2E59" w:rsidRDefault="006F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E1B9" w14:textId="77777777" w:rsidR="00FD3F77" w:rsidRDefault="00FD3F77">
    <w:pPr>
      <w:pStyle w:val="Footer"/>
      <w:jc w:val="right"/>
    </w:pPr>
  </w:p>
  <w:p w14:paraId="36F03DEA" w14:textId="77777777" w:rsidR="006F2E59" w:rsidRDefault="006F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5046690"/>
      <w:docPartObj>
        <w:docPartGallery w:val="Page Numbers (Bottom of Page)"/>
        <w:docPartUnique/>
      </w:docPartObj>
    </w:sdtPr>
    <w:sdtEndPr>
      <w:rPr>
        <w:noProof/>
      </w:rPr>
    </w:sdtEndPr>
    <w:sdtContent>
      <w:p w14:paraId="0E2EE533" w14:textId="77777777" w:rsidR="00FD3F77" w:rsidRDefault="00FD3F77">
        <w:pPr>
          <w:pStyle w:val="Footer"/>
          <w:jc w:val="right"/>
        </w:pPr>
        <w:r>
          <w:fldChar w:fldCharType="begin"/>
        </w:r>
        <w:r>
          <w:instrText xml:space="preserve"> PAGE   \* MERGEFORMAT </w:instrText>
        </w:r>
        <w:r>
          <w:fldChar w:fldCharType="separate"/>
        </w:r>
        <w:r w:rsidR="0072284D">
          <w:rPr>
            <w:noProof/>
          </w:rPr>
          <w:t>1</w:t>
        </w:r>
        <w:r>
          <w:rPr>
            <w:noProof/>
          </w:rPr>
          <w:fldChar w:fldCharType="end"/>
        </w:r>
      </w:p>
    </w:sdtContent>
  </w:sdt>
  <w:p w14:paraId="381BA0C2" w14:textId="77777777" w:rsidR="00FD3F77" w:rsidRDefault="00FD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D0223" w14:textId="77777777" w:rsidR="00735ED9" w:rsidRDefault="00735ED9">
      <w:r>
        <w:separator/>
      </w:r>
    </w:p>
  </w:footnote>
  <w:footnote w:type="continuationSeparator" w:id="0">
    <w:p w14:paraId="1919E5AE" w14:textId="77777777" w:rsidR="00735ED9" w:rsidRDefault="00735ED9">
      <w:r>
        <w:continuationSeparator/>
      </w:r>
    </w:p>
  </w:footnote>
  <w:footnote w:id="1">
    <w:p w14:paraId="08EA25CD" w14:textId="77777777" w:rsidR="006F2E59" w:rsidRDefault="006F2E59" w:rsidP="006F2E59">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8D3CF" w14:textId="77777777" w:rsidR="002740B4" w:rsidRPr="00F75690" w:rsidRDefault="002740B4" w:rsidP="00E1764F">
    <w:pPr>
      <w:pStyle w:val="Header"/>
      <w:rPr>
        <w:color w:val="999999"/>
        <w:sz w:val="20"/>
        <w:szCs w:val="20"/>
      </w:rPr>
    </w:pPr>
    <w:r w:rsidRPr="00F75690">
      <w:rPr>
        <w:color w:val="999999"/>
        <w:sz w:val="20"/>
        <w:szCs w:val="20"/>
      </w:rPr>
      <w:t xml:space="preserve">  </w:t>
    </w:r>
    <w:r>
      <w:rPr>
        <w:color w:val="999999"/>
        <w:sz w:val="20"/>
        <w:szCs w:val="20"/>
      </w:rPr>
      <w:t xml:space="preserve">                       </w:t>
    </w:r>
    <w:r>
      <w:rPr>
        <w:color w:val="999999"/>
        <w:sz w:val="20"/>
        <w:szCs w:val="20"/>
      </w:rPr>
      <w:tab/>
    </w:r>
    <w:r>
      <w:rPr>
        <w:color w:val="999999"/>
        <w:sz w:val="20"/>
        <w:szCs w:val="20"/>
      </w:rPr>
      <w:tab/>
    </w:r>
    <w:r w:rsidR="00E1764F">
      <w:rPr>
        <w:color w:val="999999"/>
        <w:sz w:val="20"/>
        <w:szCs w:val="20"/>
      </w:rPr>
      <w:ptab w:relativeTo="margin" w:alignment="left" w:leader="none"/>
    </w:r>
    <w:r w:rsidR="00FD2B17">
      <w:rPr>
        <w:color w:val="999999"/>
        <w:sz w:val="20"/>
        <w:szCs w:val="20"/>
      </w:rPr>
      <w:t xml:space="preserve">Request for </w:t>
    </w:r>
    <w:r w:rsidR="001A68D3">
      <w:rPr>
        <w:color w:val="999999"/>
        <w:sz w:val="20"/>
        <w:szCs w:val="20"/>
      </w:rPr>
      <w:t>Quotation</w:t>
    </w:r>
    <w:r>
      <w:rPr>
        <w:color w:val="999999"/>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11362" w14:textId="77777777" w:rsidR="00507247" w:rsidRDefault="00507247">
    <w:pPr>
      <w:pStyle w:val="Header"/>
    </w:pPr>
    <w:r>
      <w:rPr>
        <w:noProof/>
        <w:lang w:eastAsia="en-GB"/>
      </w:rPr>
      <w:drawing>
        <wp:anchor distT="0" distB="0" distL="114300" distR="114300" simplePos="0" relativeHeight="251658240" behindDoc="1" locked="0" layoutInCell="1" allowOverlap="1" wp14:anchorId="6137C860" wp14:editId="340EE936">
          <wp:simplePos x="0" y="0"/>
          <wp:positionH relativeFrom="column">
            <wp:posOffset>4871085</wp:posOffset>
          </wp:positionH>
          <wp:positionV relativeFrom="paragraph">
            <wp:posOffset>-177800</wp:posOffset>
          </wp:positionV>
          <wp:extent cx="1703070" cy="690880"/>
          <wp:effectExtent l="0" t="0" r="0" b="0"/>
          <wp:wrapTight wrapText="bothSides">
            <wp:wrapPolygon edited="0">
              <wp:start x="12564" y="0"/>
              <wp:lineTo x="9906" y="10721"/>
              <wp:lineTo x="242" y="16676"/>
              <wp:lineTo x="242" y="20250"/>
              <wp:lineTo x="14980" y="20846"/>
              <wp:lineTo x="20779" y="20846"/>
              <wp:lineTo x="21020" y="20250"/>
              <wp:lineTo x="21262" y="17868"/>
              <wp:lineTo x="21262" y="0"/>
              <wp:lineTo x="1256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690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28C2" w14:textId="77777777" w:rsidR="00507247" w:rsidRDefault="0050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61C02E2"/>
    <w:lvl w:ilvl="0">
      <w:start w:val="1"/>
      <w:numFmt w:val="decimal"/>
      <w:pStyle w:val="ListNumber"/>
      <w:lvlText w:val="%1."/>
      <w:lvlJc w:val="left"/>
      <w:pPr>
        <w:tabs>
          <w:tab w:val="num" w:pos="397"/>
        </w:tabs>
        <w:ind w:left="397" w:hanging="397"/>
      </w:pPr>
      <w:rPr>
        <w:rFonts w:hint="default"/>
      </w:rPr>
    </w:lvl>
  </w:abstractNum>
  <w:abstractNum w:abstractNumId="1" w15:restartNumberingAfterBreak="0">
    <w:nsid w:val="052766B5"/>
    <w:multiLevelType w:val="hybridMultilevel"/>
    <w:tmpl w:val="0042285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A2DF6"/>
    <w:multiLevelType w:val="multilevel"/>
    <w:tmpl w:val="55ECB306"/>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65384E"/>
    <w:multiLevelType w:val="hybridMultilevel"/>
    <w:tmpl w:val="7FCC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E1518"/>
    <w:multiLevelType w:val="hybridMultilevel"/>
    <w:tmpl w:val="E7623A86"/>
    <w:lvl w:ilvl="0" w:tplc="08090001">
      <w:start w:val="1"/>
      <w:numFmt w:val="bullet"/>
      <w:lvlText w:val=""/>
      <w:lvlJc w:val="left"/>
      <w:pPr>
        <w:ind w:left="1833" w:hanging="360"/>
      </w:pPr>
      <w:rPr>
        <w:rFonts w:ascii="Symbol" w:hAnsi="Symbol" w:hint="default"/>
      </w:rPr>
    </w:lvl>
    <w:lvl w:ilvl="1" w:tplc="08090003" w:tentative="1">
      <w:start w:val="1"/>
      <w:numFmt w:val="bullet"/>
      <w:lvlText w:val="o"/>
      <w:lvlJc w:val="left"/>
      <w:pPr>
        <w:ind w:left="2553" w:hanging="360"/>
      </w:pPr>
      <w:rPr>
        <w:rFonts w:ascii="Courier New" w:hAnsi="Courier New" w:cs="Courier New" w:hint="default"/>
      </w:rPr>
    </w:lvl>
    <w:lvl w:ilvl="2" w:tplc="08090005" w:tentative="1">
      <w:start w:val="1"/>
      <w:numFmt w:val="bullet"/>
      <w:lvlText w:val=""/>
      <w:lvlJc w:val="left"/>
      <w:pPr>
        <w:ind w:left="3273" w:hanging="360"/>
      </w:pPr>
      <w:rPr>
        <w:rFonts w:ascii="Wingdings" w:hAnsi="Wingdings" w:hint="default"/>
      </w:rPr>
    </w:lvl>
    <w:lvl w:ilvl="3" w:tplc="08090001" w:tentative="1">
      <w:start w:val="1"/>
      <w:numFmt w:val="bullet"/>
      <w:lvlText w:val=""/>
      <w:lvlJc w:val="left"/>
      <w:pPr>
        <w:ind w:left="3993" w:hanging="360"/>
      </w:pPr>
      <w:rPr>
        <w:rFonts w:ascii="Symbol" w:hAnsi="Symbol" w:hint="default"/>
      </w:rPr>
    </w:lvl>
    <w:lvl w:ilvl="4" w:tplc="08090003" w:tentative="1">
      <w:start w:val="1"/>
      <w:numFmt w:val="bullet"/>
      <w:lvlText w:val="o"/>
      <w:lvlJc w:val="left"/>
      <w:pPr>
        <w:ind w:left="4713" w:hanging="360"/>
      </w:pPr>
      <w:rPr>
        <w:rFonts w:ascii="Courier New" w:hAnsi="Courier New" w:cs="Courier New" w:hint="default"/>
      </w:rPr>
    </w:lvl>
    <w:lvl w:ilvl="5" w:tplc="08090005" w:tentative="1">
      <w:start w:val="1"/>
      <w:numFmt w:val="bullet"/>
      <w:lvlText w:val=""/>
      <w:lvlJc w:val="left"/>
      <w:pPr>
        <w:ind w:left="5433" w:hanging="360"/>
      </w:pPr>
      <w:rPr>
        <w:rFonts w:ascii="Wingdings" w:hAnsi="Wingdings" w:hint="default"/>
      </w:rPr>
    </w:lvl>
    <w:lvl w:ilvl="6" w:tplc="08090001" w:tentative="1">
      <w:start w:val="1"/>
      <w:numFmt w:val="bullet"/>
      <w:lvlText w:val=""/>
      <w:lvlJc w:val="left"/>
      <w:pPr>
        <w:ind w:left="6153" w:hanging="360"/>
      </w:pPr>
      <w:rPr>
        <w:rFonts w:ascii="Symbol" w:hAnsi="Symbol" w:hint="default"/>
      </w:rPr>
    </w:lvl>
    <w:lvl w:ilvl="7" w:tplc="08090003" w:tentative="1">
      <w:start w:val="1"/>
      <w:numFmt w:val="bullet"/>
      <w:lvlText w:val="o"/>
      <w:lvlJc w:val="left"/>
      <w:pPr>
        <w:ind w:left="6873" w:hanging="360"/>
      </w:pPr>
      <w:rPr>
        <w:rFonts w:ascii="Courier New" w:hAnsi="Courier New" w:cs="Courier New" w:hint="default"/>
      </w:rPr>
    </w:lvl>
    <w:lvl w:ilvl="8" w:tplc="08090005" w:tentative="1">
      <w:start w:val="1"/>
      <w:numFmt w:val="bullet"/>
      <w:lvlText w:val=""/>
      <w:lvlJc w:val="left"/>
      <w:pPr>
        <w:ind w:left="7593" w:hanging="360"/>
      </w:pPr>
      <w:rPr>
        <w:rFonts w:ascii="Wingdings" w:hAnsi="Wingdings" w:hint="default"/>
      </w:rPr>
    </w:lvl>
  </w:abstractNum>
  <w:abstractNum w:abstractNumId="5" w15:restartNumberingAfterBreak="0">
    <w:nsid w:val="22E0289E"/>
    <w:multiLevelType w:val="hybridMultilevel"/>
    <w:tmpl w:val="12AEE410"/>
    <w:lvl w:ilvl="0" w:tplc="C1126BAE">
      <w:start w:val="1"/>
      <w:numFmt w:val="decimal"/>
      <w:pStyle w:val="Preface"/>
      <w:lvlText w:val="%1."/>
      <w:lvlJc w:val="left"/>
      <w:pPr>
        <w:tabs>
          <w:tab w:val="num" w:pos="940"/>
        </w:tabs>
        <w:ind w:left="940" w:hanging="578"/>
      </w:pPr>
      <w:rPr>
        <w:rFonts w:hint="default"/>
        <w:b w:val="0"/>
        <w:i w:val="0"/>
      </w:rPr>
    </w:lvl>
    <w:lvl w:ilvl="1" w:tplc="23F4BB08">
      <w:start w:val="1"/>
      <w:numFmt w:val="bullet"/>
      <w:lvlText w:val=""/>
      <w:lvlJc w:val="left"/>
      <w:pPr>
        <w:tabs>
          <w:tab w:val="num" w:pos="1477"/>
        </w:tabs>
        <w:ind w:left="1477" w:hanging="397"/>
      </w:pPr>
      <w:rPr>
        <w:rFonts w:ascii="Wingdings" w:hAnsi="Wingding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81F5D7C"/>
    <w:multiLevelType w:val="multilevel"/>
    <w:tmpl w:val="1BE695F6"/>
    <w:lvl w:ilvl="0">
      <w:start w:val="3"/>
      <w:numFmt w:val="decimal"/>
      <w:lvlText w:val="%1"/>
      <w:lvlJc w:val="left"/>
      <w:pPr>
        <w:tabs>
          <w:tab w:val="num" w:pos="720"/>
        </w:tabs>
        <w:ind w:left="720" w:hanging="720"/>
      </w:pPr>
      <w:rPr>
        <w:rFonts w:hint="default"/>
        <w:sz w:val="20"/>
      </w:rPr>
    </w:lvl>
    <w:lvl w:ilvl="1">
      <w:start w:val="2"/>
      <w:numFmt w:val="decimal"/>
      <w:lvlText w:val="5.%2"/>
      <w:lvlJc w:val="left"/>
      <w:pPr>
        <w:tabs>
          <w:tab w:val="num" w:pos="720"/>
        </w:tabs>
        <w:ind w:left="720" w:hanging="720"/>
      </w:pPr>
      <w:rPr>
        <w:rFonts w:hint="default"/>
        <w:sz w:val="24"/>
        <w:szCs w:val="24"/>
      </w:rPr>
    </w:lvl>
    <w:lvl w:ilvl="2">
      <w:start w:val="1"/>
      <w:numFmt w:val="decimal"/>
      <w:pStyle w:val="NormalBlack"/>
      <w:lvlText w:val="5.%2.%3"/>
      <w:lvlJc w:val="left"/>
      <w:pPr>
        <w:tabs>
          <w:tab w:val="num" w:pos="720"/>
        </w:tabs>
        <w:ind w:left="720" w:hanging="720"/>
      </w:pPr>
      <w:rPr>
        <w:rFonts w:hint="default"/>
        <w:sz w:val="20"/>
      </w:rPr>
    </w:lvl>
    <w:lvl w:ilvl="3">
      <w:start w:val="1"/>
      <w:numFmt w:val="decimal"/>
      <w:lvlText w:val="5.%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2E052DF2"/>
    <w:multiLevelType w:val="multilevel"/>
    <w:tmpl w:val="878A2E9A"/>
    <w:lvl w:ilvl="0">
      <w:start w:val="1"/>
      <w:numFmt w:val="decimal"/>
      <w:pStyle w:val="ListNumber2"/>
      <w:lvlText w:val="%1."/>
      <w:lvlJc w:val="left"/>
      <w:pPr>
        <w:tabs>
          <w:tab w:val="num" w:pos="397"/>
        </w:tabs>
        <w:ind w:left="397" w:hanging="397"/>
      </w:pPr>
      <w:rPr>
        <w:rFonts w:cs="Arial" w:hint="default"/>
        <w:bCs w:val="0"/>
        <w:iCs w:val="0"/>
        <w:sz w:val="20"/>
        <w:szCs w:val="20"/>
      </w:rPr>
    </w:lvl>
    <w:lvl w:ilvl="1">
      <w:start w:val="1"/>
      <w:numFmt w:val="decimal"/>
      <w:pStyle w:val="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Cs/>
        <w:iCs w:val="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rPr>
        <w:rFonts w:hint="default"/>
      </w:rPr>
    </w:lvl>
    <w:lvl w:ilvl="5">
      <w:numFmt w:val="none"/>
      <w:lvlText w:val=""/>
      <w:lvlJc w:val="left"/>
      <w:pPr>
        <w:tabs>
          <w:tab w:val="num" w:pos="360"/>
        </w:tabs>
      </w:p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8AC506F"/>
    <w:multiLevelType w:val="hybridMultilevel"/>
    <w:tmpl w:val="39B0A6A6"/>
    <w:lvl w:ilvl="0" w:tplc="789C7DE4">
      <w:start w:val="1"/>
      <w:numFmt w:val="decimal"/>
      <w:lvlText w:val="%1."/>
      <w:lvlJc w:val="left"/>
      <w:pPr>
        <w:ind w:left="1080" w:hanging="360"/>
      </w:pPr>
      <w:rPr>
        <w:rFonts w:ascii="Calibri" w:hAnsi="Calibri" w:cs="Calibri" w:hint="default"/>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1A38C9"/>
    <w:multiLevelType w:val="hybridMultilevel"/>
    <w:tmpl w:val="62B4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8713D"/>
    <w:multiLevelType w:val="hybridMultilevel"/>
    <w:tmpl w:val="F47AB820"/>
    <w:lvl w:ilvl="0" w:tplc="14ECFEDA">
      <w:start w:val="1"/>
      <w:numFmt w:val="decimal"/>
      <w:lvlText w:val="%1."/>
      <w:lvlJc w:val="left"/>
      <w:pPr>
        <w:ind w:left="720" w:hanging="360"/>
      </w:pPr>
      <w:rPr>
        <w:rFonts w:ascii="Calibri" w:hAnsi="Calibri" w:cs="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448E8"/>
    <w:multiLevelType w:val="hybridMultilevel"/>
    <w:tmpl w:val="A05C6DFE"/>
    <w:lvl w:ilvl="0" w:tplc="0448C1C8">
      <w:start w:val="1"/>
      <w:numFmt w:val="decimal"/>
      <w:pStyle w:val="Heading5"/>
      <w:lvlText w:val="%1"/>
      <w:lvlJc w:val="left"/>
      <w:pPr>
        <w:tabs>
          <w:tab w:val="num" w:pos="720"/>
        </w:tabs>
        <w:ind w:left="720" w:hanging="720"/>
      </w:pPr>
      <w:rPr>
        <w:rFonts w:hint="default"/>
      </w:rPr>
    </w:lvl>
    <w:lvl w:ilvl="1" w:tplc="C0224D3C">
      <w:numFmt w:val="none"/>
      <w:lvlText w:val=""/>
      <w:lvlJc w:val="left"/>
      <w:pPr>
        <w:tabs>
          <w:tab w:val="num" w:pos="360"/>
        </w:tabs>
      </w:pPr>
    </w:lvl>
    <w:lvl w:ilvl="2" w:tplc="6F301C38">
      <w:numFmt w:val="none"/>
      <w:lvlText w:val=""/>
      <w:lvlJc w:val="left"/>
      <w:pPr>
        <w:tabs>
          <w:tab w:val="num" w:pos="360"/>
        </w:tabs>
      </w:pPr>
    </w:lvl>
    <w:lvl w:ilvl="3" w:tplc="D75689C2">
      <w:numFmt w:val="none"/>
      <w:lvlText w:val=""/>
      <w:lvlJc w:val="left"/>
      <w:pPr>
        <w:tabs>
          <w:tab w:val="num" w:pos="360"/>
        </w:tabs>
      </w:pPr>
    </w:lvl>
    <w:lvl w:ilvl="4" w:tplc="44642596">
      <w:numFmt w:val="none"/>
      <w:lvlText w:val=""/>
      <w:lvlJc w:val="left"/>
      <w:pPr>
        <w:tabs>
          <w:tab w:val="num" w:pos="360"/>
        </w:tabs>
      </w:pPr>
    </w:lvl>
    <w:lvl w:ilvl="5" w:tplc="637C136C">
      <w:numFmt w:val="none"/>
      <w:lvlText w:val=""/>
      <w:lvlJc w:val="left"/>
      <w:pPr>
        <w:tabs>
          <w:tab w:val="num" w:pos="360"/>
        </w:tabs>
      </w:pPr>
    </w:lvl>
    <w:lvl w:ilvl="6" w:tplc="851ADA5C">
      <w:numFmt w:val="none"/>
      <w:lvlText w:val=""/>
      <w:lvlJc w:val="left"/>
      <w:pPr>
        <w:tabs>
          <w:tab w:val="num" w:pos="360"/>
        </w:tabs>
      </w:pPr>
    </w:lvl>
    <w:lvl w:ilvl="7" w:tplc="BC6AC648">
      <w:numFmt w:val="none"/>
      <w:lvlText w:val=""/>
      <w:lvlJc w:val="left"/>
      <w:pPr>
        <w:tabs>
          <w:tab w:val="num" w:pos="360"/>
        </w:tabs>
      </w:pPr>
    </w:lvl>
    <w:lvl w:ilvl="8" w:tplc="481A9F78">
      <w:numFmt w:val="none"/>
      <w:lvlText w:val=""/>
      <w:lvlJc w:val="left"/>
      <w:pPr>
        <w:tabs>
          <w:tab w:val="num" w:pos="360"/>
        </w:tabs>
      </w:pPr>
    </w:lvl>
  </w:abstractNum>
  <w:abstractNum w:abstractNumId="12" w15:restartNumberingAfterBreak="0">
    <w:nsid w:val="57BE6318"/>
    <w:multiLevelType w:val="hybridMultilevel"/>
    <w:tmpl w:val="AB50A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65270"/>
    <w:multiLevelType w:val="hybridMultilevel"/>
    <w:tmpl w:val="9528C566"/>
    <w:lvl w:ilvl="0" w:tplc="C5A6FB90">
      <w:start w:val="1"/>
      <w:numFmt w:val="bullet"/>
      <w:lvlText w:val=""/>
      <w:lvlJc w:val="left"/>
      <w:pPr>
        <w:tabs>
          <w:tab w:val="num" w:pos="567"/>
        </w:tabs>
        <w:ind w:left="567" w:hanging="20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F7F3E"/>
    <w:multiLevelType w:val="multilevel"/>
    <w:tmpl w:val="6114A18E"/>
    <w:lvl w:ilvl="0">
      <w:start w:val="1"/>
      <w:numFmt w:val="decimal"/>
      <w:lvlText w:val="%1"/>
      <w:lvlJc w:val="left"/>
      <w:pPr>
        <w:tabs>
          <w:tab w:val="num" w:pos="360"/>
        </w:tabs>
        <w:ind w:left="360" w:hanging="360"/>
      </w:pPr>
      <w:rPr>
        <w:rFonts w:hint="default"/>
      </w:rPr>
    </w:lvl>
    <w:lvl w:ilvl="1">
      <w:start w:val="1"/>
      <w:numFmt w:val="none"/>
      <w:lvlText w:val="4.3"/>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231024"/>
    <w:multiLevelType w:val="hybridMultilevel"/>
    <w:tmpl w:val="92C877FE"/>
    <w:lvl w:ilvl="0" w:tplc="14ECFEDA">
      <w:start w:val="1"/>
      <w:numFmt w:val="decimal"/>
      <w:lvlText w:val="%1."/>
      <w:lvlJc w:val="left"/>
      <w:pPr>
        <w:ind w:left="720" w:hanging="360"/>
      </w:pPr>
      <w:rPr>
        <w:rFonts w:ascii="Calibri" w:hAnsi="Calibri" w:cs="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4775D2D"/>
    <w:multiLevelType w:val="hybridMultilevel"/>
    <w:tmpl w:val="C4AC8226"/>
    <w:lvl w:ilvl="0" w:tplc="5696215A">
      <w:start w:val="1"/>
      <w:numFmt w:val="bullet"/>
      <w:lvlText w:val=""/>
      <w:lvlJc w:val="left"/>
      <w:pPr>
        <w:tabs>
          <w:tab w:val="num" w:pos="720"/>
        </w:tabs>
        <w:ind w:left="720" w:hanging="360"/>
      </w:pPr>
      <w:rPr>
        <w:rFonts w:ascii="Wingdings" w:hAnsi="Wingdings" w:hint="default"/>
      </w:rPr>
    </w:lvl>
    <w:lvl w:ilvl="1" w:tplc="EFD0BB62" w:tentative="1">
      <w:start w:val="1"/>
      <w:numFmt w:val="bullet"/>
      <w:lvlText w:val=""/>
      <w:lvlJc w:val="left"/>
      <w:pPr>
        <w:tabs>
          <w:tab w:val="num" w:pos="1440"/>
        </w:tabs>
        <w:ind w:left="1440" w:hanging="360"/>
      </w:pPr>
      <w:rPr>
        <w:rFonts w:ascii="Wingdings" w:hAnsi="Wingdings" w:hint="default"/>
      </w:rPr>
    </w:lvl>
    <w:lvl w:ilvl="2" w:tplc="36A48BE4" w:tentative="1">
      <w:start w:val="1"/>
      <w:numFmt w:val="bullet"/>
      <w:lvlText w:val=""/>
      <w:lvlJc w:val="left"/>
      <w:pPr>
        <w:tabs>
          <w:tab w:val="num" w:pos="2160"/>
        </w:tabs>
        <w:ind w:left="2160" w:hanging="360"/>
      </w:pPr>
      <w:rPr>
        <w:rFonts w:ascii="Wingdings" w:hAnsi="Wingdings" w:hint="default"/>
      </w:rPr>
    </w:lvl>
    <w:lvl w:ilvl="3" w:tplc="173CDC06" w:tentative="1">
      <w:start w:val="1"/>
      <w:numFmt w:val="bullet"/>
      <w:lvlText w:val=""/>
      <w:lvlJc w:val="left"/>
      <w:pPr>
        <w:tabs>
          <w:tab w:val="num" w:pos="2880"/>
        </w:tabs>
        <w:ind w:left="2880" w:hanging="360"/>
      </w:pPr>
      <w:rPr>
        <w:rFonts w:ascii="Wingdings" w:hAnsi="Wingdings" w:hint="default"/>
      </w:rPr>
    </w:lvl>
    <w:lvl w:ilvl="4" w:tplc="6C8CA328" w:tentative="1">
      <w:start w:val="1"/>
      <w:numFmt w:val="bullet"/>
      <w:lvlText w:val=""/>
      <w:lvlJc w:val="left"/>
      <w:pPr>
        <w:tabs>
          <w:tab w:val="num" w:pos="3600"/>
        </w:tabs>
        <w:ind w:left="3600" w:hanging="360"/>
      </w:pPr>
      <w:rPr>
        <w:rFonts w:ascii="Wingdings" w:hAnsi="Wingdings" w:hint="default"/>
      </w:rPr>
    </w:lvl>
    <w:lvl w:ilvl="5" w:tplc="DC66F8D0" w:tentative="1">
      <w:start w:val="1"/>
      <w:numFmt w:val="bullet"/>
      <w:lvlText w:val=""/>
      <w:lvlJc w:val="left"/>
      <w:pPr>
        <w:tabs>
          <w:tab w:val="num" w:pos="4320"/>
        </w:tabs>
        <w:ind w:left="4320" w:hanging="360"/>
      </w:pPr>
      <w:rPr>
        <w:rFonts w:ascii="Wingdings" w:hAnsi="Wingdings" w:hint="default"/>
      </w:rPr>
    </w:lvl>
    <w:lvl w:ilvl="6" w:tplc="C90C4728" w:tentative="1">
      <w:start w:val="1"/>
      <w:numFmt w:val="bullet"/>
      <w:lvlText w:val=""/>
      <w:lvlJc w:val="left"/>
      <w:pPr>
        <w:tabs>
          <w:tab w:val="num" w:pos="5040"/>
        </w:tabs>
        <w:ind w:left="5040" w:hanging="360"/>
      </w:pPr>
      <w:rPr>
        <w:rFonts w:ascii="Wingdings" w:hAnsi="Wingdings" w:hint="default"/>
      </w:rPr>
    </w:lvl>
    <w:lvl w:ilvl="7" w:tplc="2D0A25DE" w:tentative="1">
      <w:start w:val="1"/>
      <w:numFmt w:val="bullet"/>
      <w:lvlText w:val=""/>
      <w:lvlJc w:val="left"/>
      <w:pPr>
        <w:tabs>
          <w:tab w:val="num" w:pos="5760"/>
        </w:tabs>
        <w:ind w:left="5760" w:hanging="360"/>
      </w:pPr>
      <w:rPr>
        <w:rFonts w:ascii="Wingdings" w:hAnsi="Wingdings" w:hint="default"/>
      </w:rPr>
    </w:lvl>
    <w:lvl w:ilvl="8" w:tplc="3722829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1"/>
  </w:num>
  <w:num w:numId="2">
    <w:abstractNumId w:val="16"/>
  </w:num>
  <w:num w:numId="3">
    <w:abstractNumId w:val="2"/>
  </w:num>
  <w:num w:numId="4">
    <w:abstractNumId w:val="14"/>
    <w:lvlOverride w:ilvl="0">
      <w:lvl w:ilvl="0">
        <w:start w:val="1"/>
        <w:numFmt w:val="decimal"/>
        <w:lvlText w:val="%1"/>
        <w:lvlJc w:val="left"/>
        <w:pPr>
          <w:tabs>
            <w:tab w:val="num" w:pos="360"/>
          </w:tabs>
          <w:ind w:left="360" w:hanging="360"/>
        </w:pPr>
        <w:rPr>
          <w:rFonts w:hint="default"/>
        </w:rPr>
      </w:lvl>
    </w:lvlOverride>
    <w:lvlOverride w:ilvl="1">
      <w:lvl w:ilvl="1">
        <w:start w:val="1"/>
        <w:numFmt w:val="none"/>
        <w:lvlText w:val="2.2"/>
        <w:lvlJc w:val="left"/>
        <w:pPr>
          <w:tabs>
            <w:tab w:val="num" w:pos="1803"/>
          </w:tabs>
          <w:ind w:left="1803" w:hanging="1803"/>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5"/>
  </w:num>
  <w:num w:numId="6">
    <w:abstractNumId w:val="6"/>
  </w:num>
  <w:num w:numId="7">
    <w:abstractNumId w:val="7"/>
  </w:num>
  <w:num w:numId="8">
    <w:abstractNumId w:val="0"/>
  </w:num>
  <w:num w:numId="9">
    <w:abstractNumId w:val="13"/>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8"/>
  </w:num>
  <w:num w:numId="15">
    <w:abstractNumId w:val="4"/>
  </w:num>
  <w:num w:numId="16">
    <w:abstractNumId w:val="1"/>
  </w:num>
  <w:num w:numId="17">
    <w:abstractNumId w:val="15"/>
  </w:num>
  <w:num w:numId="18">
    <w:abstractNumId w:val="17"/>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2C7D"/>
    <w:rsid w:val="000043BF"/>
    <w:rsid w:val="0000788B"/>
    <w:rsid w:val="0001039F"/>
    <w:rsid w:val="00011C04"/>
    <w:rsid w:val="00012118"/>
    <w:rsid w:val="00013387"/>
    <w:rsid w:val="00013F2F"/>
    <w:rsid w:val="000264FE"/>
    <w:rsid w:val="0004039D"/>
    <w:rsid w:val="00051934"/>
    <w:rsid w:val="00054EC3"/>
    <w:rsid w:val="000573AE"/>
    <w:rsid w:val="0005752F"/>
    <w:rsid w:val="000603EA"/>
    <w:rsid w:val="00060FC2"/>
    <w:rsid w:val="00063A60"/>
    <w:rsid w:val="000811B4"/>
    <w:rsid w:val="0008170C"/>
    <w:rsid w:val="00090E7B"/>
    <w:rsid w:val="0009290C"/>
    <w:rsid w:val="000945D3"/>
    <w:rsid w:val="000A02F5"/>
    <w:rsid w:val="000A0A0D"/>
    <w:rsid w:val="000A0F61"/>
    <w:rsid w:val="000B1417"/>
    <w:rsid w:val="000B49CA"/>
    <w:rsid w:val="000C263D"/>
    <w:rsid w:val="000C54AE"/>
    <w:rsid w:val="000D22D9"/>
    <w:rsid w:val="000D35ED"/>
    <w:rsid w:val="000F65AE"/>
    <w:rsid w:val="000F6D0E"/>
    <w:rsid w:val="000F79A8"/>
    <w:rsid w:val="001000CE"/>
    <w:rsid w:val="00106375"/>
    <w:rsid w:val="0011559E"/>
    <w:rsid w:val="00117FCC"/>
    <w:rsid w:val="00133747"/>
    <w:rsid w:val="00135C39"/>
    <w:rsid w:val="00135F34"/>
    <w:rsid w:val="00140924"/>
    <w:rsid w:val="001456F5"/>
    <w:rsid w:val="00146308"/>
    <w:rsid w:val="00147193"/>
    <w:rsid w:val="001542EB"/>
    <w:rsid w:val="00157608"/>
    <w:rsid w:val="00172921"/>
    <w:rsid w:val="00174232"/>
    <w:rsid w:val="00181C2F"/>
    <w:rsid w:val="0019449C"/>
    <w:rsid w:val="00194A6F"/>
    <w:rsid w:val="001A0867"/>
    <w:rsid w:val="001A1115"/>
    <w:rsid w:val="001A5591"/>
    <w:rsid w:val="001A68D3"/>
    <w:rsid w:val="001B1700"/>
    <w:rsid w:val="001C5329"/>
    <w:rsid w:val="001E1D09"/>
    <w:rsid w:val="001F1E26"/>
    <w:rsid w:val="00200465"/>
    <w:rsid w:val="00206CD6"/>
    <w:rsid w:val="0021607C"/>
    <w:rsid w:val="002160B5"/>
    <w:rsid w:val="002335B8"/>
    <w:rsid w:val="00267721"/>
    <w:rsid w:val="00273C83"/>
    <w:rsid w:val="002740B4"/>
    <w:rsid w:val="00291649"/>
    <w:rsid w:val="00291991"/>
    <w:rsid w:val="00293F7F"/>
    <w:rsid w:val="00296ABA"/>
    <w:rsid w:val="002975B8"/>
    <w:rsid w:val="002A1641"/>
    <w:rsid w:val="002A1F94"/>
    <w:rsid w:val="002A3149"/>
    <w:rsid w:val="002C1AD8"/>
    <w:rsid w:val="002C260C"/>
    <w:rsid w:val="002F21FC"/>
    <w:rsid w:val="002F392F"/>
    <w:rsid w:val="002F5770"/>
    <w:rsid w:val="00302868"/>
    <w:rsid w:val="00305DAC"/>
    <w:rsid w:val="0031091F"/>
    <w:rsid w:val="003116C8"/>
    <w:rsid w:val="00313F26"/>
    <w:rsid w:val="0031476A"/>
    <w:rsid w:val="00317D26"/>
    <w:rsid w:val="00323F74"/>
    <w:rsid w:val="003319E3"/>
    <w:rsid w:val="00331EE8"/>
    <w:rsid w:val="0033496E"/>
    <w:rsid w:val="00334993"/>
    <w:rsid w:val="00334E1C"/>
    <w:rsid w:val="00335254"/>
    <w:rsid w:val="00337089"/>
    <w:rsid w:val="003418A4"/>
    <w:rsid w:val="00345970"/>
    <w:rsid w:val="00346FD9"/>
    <w:rsid w:val="00352359"/>
    <w:rsid w:val="00354C49"/>
    <w:rsid w:val="00357FC2"/>
    <w:rsid w:val="00370B16"/>
    <w:rsid w:val="00372DEA"/>
    <w:rsid w:val="0037444B"/>
    <w:rsid w:val="00384961"/>
    <w:rsid w:val="0039123A"/>
    <w:rsid w:val="00394124"/>
    <w:rsid w:val="00396A0F"/>
    <w:rsid w:val="003A01EC"/>
    <w:rsid w:val="003A6CA9"/>
    <w:rsid w:val="003A7EA4"/>
    <w:rsid w:val="003B0FD1"/>
    <w:rsid w:val="003B1BA7"/>
    <w:rsid w:val="003B1C7F"/>
    <w:rsid w:val="003B3A85"/>
    <w:rsid w:val="003B4DB2"/>
    <w:rsid w:val="003B50B9"/>
    <w:rsid w:val="003B7405"/>
    <w:rsid w:val="003D1E2C"/>
    <w:rsid w:val="003D2BDF"/>
    <w:rsid w:val="003D43B7"/>
    <w:rsid w:val="003D53DA"/>
    <w:rsid w:val="003F32FC"/>
    <w:rsid w:val="003F5FB5"/>
    <w:rsid w:val="003F725D"/>
    <w:rsid w:val="004018A1"/>
    <w:rsid w:val="004026B6"/>
    <w:rsid w:val="0040447A"/>
    <w:rsid w:val="004103C8"/>
    <w:rsid w:val="00414904"/>
    <w:rsid w:val="00417ACE"/>
    <w:rsid w:val="00427C3A"/>
    <w:rsid w:val="004300A8"/>
    <w:rsid w:val="00432411"/>
    <w:rsid w:val="004354DD"/>
    <w:rsid w:val="00442883"/>
    <w:rsid w:val="00446FD1"/>
    <w:rsid w:val="00455EBC"/>
    <w:rsid w:val="00464B7B"/>
    <w:rsid w:val="00466D89"/>
    <w:rsid w:val="00473F87"/>
    <w:rsid w:val="0047459D"/>
    <w:rsid w:val="00474A13"/>
    <w:rsid w:val="00476788"/>
    <w:rsid w:val="00476A89"/>
    <w:rsid w:val="004A1863"/>
    <w:rsid w:val="004A4494"/>
    <w:rsid w:val="004A4E38"/>
    <w:rsid w:val="004C6635"/>
    <w:rsid w:val="004D14E9"/>
    <w:rsid w:val="004D2DBD"/>
    <w:rsid w:val="004E326B"/>
    <w:rsid w:val="004E3730"/>
    <w:rsid w:val="004E419D"/>
    <w:rsid w:val="004E5266"/>
    <w:rsid w:val="004E6397"/>
    <w:rsid w:val="004F0109"/>
    <w:rsid w:val="004F4E38"/>
    <w:rsid w:val="004F788D"/>
    <w:rsid w:val="00504DE3"/>
    <w:rsid w:val="00505111"/>
    <w:rsid w:val="00507247"/>
    <w:rsid w:val="00507D4C"/>
    <w:rsid w:val="00511A4A"/>
    <w:rsid w:val="00514FEB"/>
    <w:rsid w:val="00515DA0"/>
    <w:rsid w:val="0053285B"/>
    <w:rsid w:val="0053690B"/>
    <w:rsid w:val="00541F60"/>
    <w:rsid w:val="00543F9E"/>
    <w:rsid w:val="00573E5D"/>
    <w:rsid w:val="00573EF2"/>
    <w:rsid w:val="00576FA8"/>
    <w:rsid w:val="005775BC"/>
    <w:rsid w:val="00577F46"/>
    <w:rsid w:val="00583DC2"/>
    <w:rsid w:val="00597963"/>
    <w:rsid w:val="005B1969"/>
    <w:rsid w:val="005B35DB"/>
    <w:rsid w:val="005D2346"/>
    <w:rsid w:val="005E29FB"/>
    <w:rsid w:val="005E49AF"/>
    <w:rsid w:val="005E56EB"/>
    <w:rsid w:val="005E76D7"/>
    <w:rsid w:val="005F2E04"/>
    <w:rsid w:val="005F44D4"/>
    <w:rsid w:val="005F7C23"/>
    <w:rsid w:val="00607D36"/>
    <w:rsid w:val="00624405"/>
    <w:rsid w:val="00630CDE"/>
    <w:rsid w:val="006347E4"/>
    <w:rsid w:val="00640D3A"/>
    <w:rsid w:val="00652F27"/>
    <w:rsid w:val="0065301B"/>
    <w:rsid w:val="00663575"/>
    <w:rsid w:val="006648EE"/>
    <w:rsid w:val="0067086F"/>
    <w:rsid w:val="00676458"/>
    <w:rsid w:val="00677C0C"/>
    <w:rsid w:val="00693690"/>
    <w:rsid w:val="006A57C6"/>
    <w:rsid w:val="006B2B7C"/>
    <w:rsid w:val="006C0D9C"/>
    <w:rsid w:val="006C16E4"/>
    <w:rsid w:val="006C3862"/>
    <w:rsid w:val="006D1572"/>
    <w:rsid w:val="006D7396"/>
    <w:rsid w:val="006E12DA"/>
    <w:rsid w:val="006E1348"/>
    <w:rsid w:val="006E7AD0"/>
    <w:rsid w:val="006F2260"/>
    <w:rsid w:val="006F2E59"/>
    <w:rsid w:val="006F489C"/>
    <w:rsid w:val="006F7650"/>
    <w:rsid w:val="00702F62"/>
    <w:rsid w:val="00712B1A"/>
    <w:rsid w:val="0072284D"/>
    <w:rsid w:val="00725428"/>
    <w:rsid w:val="00735ED9"/>
    <w:rsid w:val="00736EF1"/>
    <w:rsid w:val="00740864"/>
    <w:rsid w:val="007424B2"/>
    <w:rsid w:val="007456F3"/>
    <w:rsid w:val="00746DE8"/>
    <w:rsid w:val="00754719"/>
    <w:rsid w:val="007577F9"/>
    <w:rsid w:val="00761599"/>
    <w:rsid w:val="00764F2A"/>
    <w:rsid w:val="007671C1"/>
    <w:rsid w:val="00771065"/>
    <w:rsid w:val="00772A11"/>
    <w:rsid w:val="0078712D"/>
    <w:rsid w:val="007872F9"/>
    <w:rsid w:val="00787890"/>
    <w:rsid w:val="00795404"/>
    <w:rsid w:val="007A28FC"/>
    <w:rsid w:val="007B0BA8"/>
    <w:rsid w:val="007B26FF"/>
    <w:rsid w:val="007B5E98"/>
    <w:rsid w:val="007D080F"/>
    <w:rsid w:val="007D1F9F"/>
    <w:rsid w:val="007F1B62"/>
    <w:rsid w:val="007F34E3"/>
    <w:rsid w:val="007F4DF8"/>
    <w:rsid w:val="007F7D5D"/>
    <w:rsid w:val="00805B62"/>
    <w:rsid w:val="00807B30"/>
    <w:rsid w:val="008164FA"/>
    <w:rsid w:val="008243FC"/>
    <w:rsid w:val="00826DA8"/>
    <w:rsid w:val="008341CC"/>
    <w:rsid w:val="00854416"/>
    <w:rsid w:val="008562E5"/>
    <w:rsid w:val="00862979"/>
    <w:rsid w:val="008677B6"/>
    <w:rsid w:val="00874E37"/>
    <w:rsid w:val="0088205F"/>
    <w:rsid w:val="00897CE2"/>
    <w:rsid w:val="008A326A"/>
    <w:rsid w:val="008B0AE5"/>
    <w:rsid w:val="008B3737"/>
    <w:rsid w:val="008C7C8F"/>
    <w:rsid w:val="008D4539"/>
    <w:rsid w:val="008E2CA1"/>
    <w:rsid w:val="008F1053"/>
    <w:rsid w:val="00901C3C"/>
    <w:rsid w:val="00904F39"/>
    <w:rsid w:val="00905501"/>
    <w:rsid w:val="00915792"/>
    <w:rsid w:val="00917E40"/>
    <w:rsid w:val="0093201E"/>
    <w:rsid w:val="009350A4"/>
    <w:rsid w:val="00937CE6"/>
    <w:rsid w:val="0094794F"/>
    <w:rsid w:val="00950F58"/>
    <w:rsid w:val="0095482F"/>
    <w:rsid w:val="00960C4C"/>
    <w:rsid w:val="00963A44"/>
    <w:rsid w:val="009710E8"/>
    <w:rsid w:val="00976408"/>
    <w:rsid w:val="0098185C"/>
    <w:rsid w:val="00983B62"/>
    <w:rsid w:val="009869A7"/>
    <w:rsid w:val="00987129"/>
    <w:rsid w:val="00990029"/>
    <w:rsid w:val="00990A58"/>
    <w:rsid w:val="009935BA"/>
    <w:rsid w:val="00996F79"/>
    <w:rsid w:val="009A7407"/>
    <w:rsid w:val="009B2249"/>
    <w:rsid w:val="009C39ED"/>
    <w:rsid w:val="009C5EE8"/>
    <w:rsid w:val="009F1FD6"/>
    <w:rsid w:val="00A03EC3"/>
    <w:rsid w:val="00A0591A"/>
    <w:rsid w:val="00A119CE"/>
    <w:rsid w:val="00A1591D"/>
    <w:rsid w:val="00A16570"/>
    <w:rsid w:val="00A169C3"/>
    <w:rsid w:val="00A20300"/>
    <w:rsid w:val="00A2239F"/>
    <w:rsid w:val="00A2287C"/>
    <w:rsid w:val="00A27858"/>
    <w:rsid w:val="00A55191"/>
    <w:rsid w:val="00A653CE"/>
    <w:rsid w:val="00A672CB"/>
    <w:rsid w:val="00A707B1"/>
    <w:rsid w:val="00A8036D"/>
    <w:rsid w:val="00A8364B"/>
    <w:rsid w:val="00A84F12"/>
    <w:rsid w:val="00A87ECA"/>
    <w:rsid w:val="00A90A04"/>
    <w:rsid w:val="00AA4A2B"/>
    <w:rsid w:val="00AA5429"/>
    <w:rsid w:val="00AA6CEE"/>
    <w:rsid w:val="00AA7FBC"/>
    <w:rsid w:val="00AB0A09"/>
    <w:rsid w:val="00AB0AC2"/>
    <w:rsid w:val="00AB0F0E"/>
    <w:rsid w:val="00AB20A9"/>
    <w:rsid w:val="00AB480A"/>
    <w:rsid w:val="00AB4EE8"/>
    <w:rsid w:val="00AC07E6"/>
    <w:rsid w:val="00AC16FB"/>
    <w:rsid w:val="00AC2401"/>
    <w:rsid w:val="00AC3667"/>
    <w:rsid w:val="00AC3960"/>
    <w:rsid w:val="00AC5698"/>
    <w:rsid w:val="00AD2708"/>
    <w:rsid w:val="00AD5D1C"/>
    <w:rsid w:val="00AD761A"/>
    <w:rsid w:val="00AE0846"/>
    <w:rsid w:val="00AE0EE1"/>
    <w:rsid w:val="00AE429C"/>
    <w:rsid w:val="00AF2C52"/>
    <w:rsid w:val="00AF64F5"/>
    <w:rsid w:val="00AF7DC1"/>
    <w:rsid w:val="00B005CE"/>
    <w:rsid w:val="00B00690"/>
    <w:rsid w:val="00B024CB"/>
    <w:rsid w:val="00B02DA3"/>
    <w:rsid w:val="00B07E28"/>
    <w:rsid w:val="00B147A2"/>
    <w:rsid w:val="00B20265"/>
    <w:rsid w:val="00B2784C"/>
    <w:rsid w:val="00B3351D"/>
    <w:rsid w:val="00B40364"/>
    <w:rsid w:val="00B41723"/>
    <w:rsid w:val="00B57280"/>
    <w:rsid w:val="00B6194B"/>
    <w:rsid w:val="00B6280A"/>
    <w:rsid w:val="00B71888"/>
    <w:rsid w:val="00B731F1"/>
    <w:rsid w:val="00B7537E"/>
    <w:rsid w:val="00B759EC"/>
    <w:rsid w:val="00B76DB4"/>
    <w:rsid w:val="00B9034B"/>
    <w:rsid w:val="00B917CF"/>
    <w:rsid w:val="00B95F67"/>
    <w:rsid w:val="00BA075E"/>
    <w:rsid w:val="00BA4D24"/>
    <w:rsid w:val="00BA5DA1"/>
    <w:rsid w:val="00BB2A69"/>
    <w:rsid w:val="00BB348B"/>
    <w:rsid w:val="00BC67B8"/>
    <w:rsid w:val="00BD09CF"/>
    <w:rsid w:val="00BD49CE"/>
    <w:rsid w:val="00BD5673"/>
    <w:rsid w:val="00BD5B64"/>
    <w:rsid w:val="00BE2146"/>
    <w:rsid w:val="00BE4A02"/>
    <w:rsid w:val="00BE5AF1"/>
    <w:rsid w:val="00BE5F9F"/>
    <w:rsid w:val="00BE719D"/>
    <w:rsid w:val="00BF2A49"/>
    <w:rsid w:val="00BF2C1F"/>
    <w:rsid w:val="00C030A3"/>
    <w:rsid w:val="00C03F04"/>
    <w:rsid w:val="00C055B3"/>
    <w:rsid w:val="00C05A16"/>
    <w:rsid w:val="00C16F57"/>
    <w:rsid w:val="00C30FA1"/>
    <w:rsid w:val="00C35E3B"/>
    <w:rsid w:val="00C361B3"/>
    <w:rsid w:val="00C4035F"/>
    <w:rsid w:val="00C42BFE"/>
    <w:rsid w:val="00C4364A"/>
    <w:rsid w:val="00C4516F"/>
    <w:rsid w:val="00C46D01"/>
    <w:rsid w:val="00C50DF3"/>
    <w:rsid w:val="00C52324"/>
    <w:rsid w:val="00C55AFB"/>
    <w:rsid w:val="00C6290F"/>
    <w:rsid w:val="00C64F8E"/>
    <w:rsid w:val="00C65024"/>
    <w:rsid w:val="00C71DC5"/>
    <w:rsid w:val="00C744AA"/>
    <w:rsid w:val="00C91077"/>
    <w:rsid w:val="00C91900"/>
    <w:rsid w:val="00C9414E"/>
    <w:rsid w:val="00CB2655"/>
    <w:rsid w:val="00CB56A5"/>
    <w:rsid w:val="00CC2F37"/>
    <w:rsid w:val="00CC400B"/>
    <w:rsid w:val="00CC52B4"/>
    <w:rsid w:val="00CC65D7"/>
    <w:rsid w:val="00CC68D9"/>
    <w:rsid w:val="00CC7762"/>
    <w:rsid w:val="00CD6719"/>
    <w:rsid w:val="00CE1EF0"/>
    <w:rsid w:val="00CE3D64"/>
    <w:rsid w:val="00CF1EF1"/>
    <w:rsid w:val="00CF5DDA"/>
    <w:rsid w:val="00CF7563"/>
    <w:rsid w:val="00D0026D"/>
    <w:rsid w:val="00D04FFA"/>
    <w:rsid w:val="00D0787E"/>
    <w:rsid w:val="00D30B8D"/>
    <w:rsid w:val="00D31A84"/>
    <w:rsid w:val="00D31FCF"/>
    <w:rsid w:val="00D32AFF"/>
    <w:rsid w:val="00D3667F"/>
    <w:rsid w:val="00D40F24"/>
    <w:rsid w:val="00D460BA"/>
    <w:rsid w:val="00D47645"/>
    <w:rsid w:val="00D51EFC"/>
    <w:rsid w:val="00D54FA6"/>
    <w:rsid w:val="00D55CE0"/>
    <w:rsid w:val="00D55F73"/>
    <w:rsid w:val="00D57E83"/>
    <w:rsid w:val="00D708F7"/>
    <w:rsid w:val="00D7424C"/>
    <w:rsid w:val="00D74F3D"/>
    <w:rsid w:val="00D82325"/>
    <w:rsid w:val="00D845FF"/>
    <w:rsid w:val="00D90E17"/>
    <w:rsid w:val="00D93DB2"/>
    <w:rsid w:val="00D975BB"/>
    <w:rsid w:val="00DA1B4F"/>
    <w:rsid w:val="00DA2FBC"/>
    <w:rsid w:val="00DA37AD"/>
    <w:rsid w:val="00DA46D3"/>
    <w:rsid w:val="00DB13F4"/>
    <w:rsid w:val="00DB2767"/>
    <w:rsid w:val="00DC3147"/>
    <w:rsid w:val="00DC5EB0"/>
    <w:rsid w:val="00DD7DAD"/>
    <w:rsid w:val="00DE0764"/>
    <w:rsid w:val="00DE3E08"/>
    <w:rsid w:val="00DF077B"/>
    <w:rsid w:val="00DF187D"/>
    <w:rsid w:val="00DF226A"/>
    <w:rsid w:val="00DF3812"/>
    <w:rsid w:val="00DF49E8"/>
    <w:rsid w:val="00E00936"/>
    <w:rsid w:val="00E02F5D"/>
    <w:rsid w:val="00E06833"/>
    <w:rsid w:val="00E07A97"/>
    <w:rsid w:val="00E12508"/>
    <w:rsid w:val="00E12F4F"/>
    <w:rsid w:val="00E17392"/>
    <w:rsid w:val="00E1764F"/>
    <w:rsid w:val="00E244EE"/>
    <w:rsid w:val="00E26661"/>
    <w:rsid w:val="00E306CA"/>
    <w:rsid w:val="00E35CFD"/>
    <w:rsid w:val="00E439DF"/>
    <w:rsid w:val="00E6274B"/>
    <w:rsid w:val="00E64BA3"/>
    <w:rsid w:val="00E65CF3"/>
    <w:rsid w:val="00E7100E"/>
    <w:rsid w:val="00E80050"/>
    <w:rsid w:val="00E821DD"/>
    <w:rsid w:val="00E8240E"/>
    <w:rsid w:val="00E85360"/>
    <w:rsid w:val="00E92D0D"/>
    <w:rsid w:val="00E93DC9"/>
    <w:rsid w:val="00EA2400"/>
    <w:rsid w:val="00EA2F05"/>
    <w:rsid w:val="00EB06A2"/>
    <w:rsid w:val="00EB2B69"/>
    <w:rsid w:val="00EB3072"/>
    <w:rsid w:val="00EB682E"/>
    <w:rsid w:val="00EB741E"/>
    <w:rsid w:val="00EC6596"/>
    <w:rsid w:val="00ED2E57"/>
    <w:rsid w:val="00EE1587"/>
    <w:rsid w:val="00EE2B63"/>
    <w:rsid w:val="00EE5CBF"/>
    <w:rsid w:val="00EF100E"/>
    <w:rsid w:val="00EF20ED"/>
    <w:rsid w:val="00EF707F"/>
    <w:rsid w:val="00F15A7A"/>
    <w:rsid w:val="00F23C4F"/>
    <w:rsid w:val="00F30010"/>
    <w:rsid w:val="00F32D41"/>
    <w:rsid w:val="00F35BD6"/>
    <w:rsid w:val="00F50137"/>
    <w:rsid w:val="00F55E06"/>
    <w:rsid w:val="00F57AF7"/>
    <w:rsid w:val="00F630A5"/>
    <w:rsid w:val="00F7089F"/>
    <w:rsid w:val="00F71981"/>
    <w:rsid w:val="00F75690"/>
    <w:rsid w:val="00F86A98"/>
    <w:rsid w:val="00F92C0E"/>
    <w:rsid w:val="00F9668F"/>
    <w:rsid w:val="00F97A21"/>
    <w:rsid w:val="00FA6DAB"/>
    <w:rsid w:val="00FB0F28"/>
    <w:rsid w:val="00FB17B2"/>
    <w:rsid w:val="00FD0DB4"/>
    <w:rsid w:val="00FD0E04"/>
    <w:rsid w:val="00FD118B"/>
    <w:rsid w:val="00FD2B17"/>
    <w:rsid w:val="00FD3F77"/>
    <w:rsid w:val="00FD4363"/>
    <w:rsid w:val="00FD5B50"/>
    <w:rsid w:val="00FD6218"/>
    <w:rsid w:val="00FE031F"/>
    <w:rsid w:val="00FE1056"/>
    <w:rsid w:val="00FE22C1"/>
    <w:rsid w:val="00FE31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6EF85"/>
  <w15:docId w15:val="{190A33EB-F547-491E-8736-B75ADDD7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FB5"/>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1"/>
    <w:basedOn w:val="Normal"/>
    <w:next w:val="Normal"/>
    <w:qFormat/>
    <w:pPr>
      <w:keepNext/>
      <w:jc w:val="center"/>
      <w:outlineLvl w:val="0"/>
    </w:pPr>
    <w:rPr>
      <w:b/>
      <w:bCs/>
      <w:color w:val="FF0000"/>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link w:val="Heading2Char"/>
    <w:qFormat/>
    <w:pPr>
      <w:keepNext/>
      <w:jc w:val="center"/>
      <w:outlineLvl w:val="1"/>
    </w:pPr>
    <w:rPr>
      <w:b/>
      <w:bCs/>
      <w:sz w:val="36"/>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aliases w:val="bullet2,Legal Level 1.,Level 5.1,Bp"/>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rsid w:val="00A87ECA"/>
    <w:pPr>
      <w:tabs>
        <w:tab w:val="right" w:leader="dot" w:pos="828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link w:val="BodyTextChar"/>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customStyle="1" w:styleId="Index">
    <w:name w:val="Index"/>
    <w:basedOn w:val="Header"/>
    <w:next w:val="BodyText"/>
    <w:link w:val="IndexChar"/>
    <w:autoRedefine/>
    <w:rsid w:val="001A5591"/>
    <w:pPr>
      <w:shd w:val="clear" w:color="auto" w:fill="FFFFFF"/>
      <w:tabs>
        <w:tab w:val="clear" w:pos="4153"/>
        <w:tab w:val="clear" w:pos="8306"/>
      </w:tabs>
      <w:outlineLvl w:val="0"/>
    </w:pPr>
    <w:rPr>
      <w:b/>
      <w:sz w:val="28"/>
      <w:szCs w:val="28"/>
    </w:rPr>
  </w:style>
  <w:style w:type="paragraph" w:styleId="BalloonText">
    <w:name w:val="Balloon Text"/>
    <w:basedOn w:val="Normal"/>
    <w:link w:val="BalloonTextChar"/>
    <w:semiHidden/>
    <w:rsid w:val="002160B5"/>
    <w:rPr>
      <w:rFonts w:ascii="Tahoma" w:hAnsi="Tahoma" w:cs="Tahoma"/>
      <w:sz w:val="16"/>
      <w:szCs w:val="16"/>
    </w:rPr>
  </w:style>
  <w:style w:type="table" w:styleId="TableGrid">
    <w:name w:val="Table Grid"/>
    <w:basedOn w:val="TableNormal"/>
    <w:uiPriority w:val="59"/>
    <w:rsid w:val="00E1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B62"/>
    <w:pPr>
      <w:ind w:left="720"/>
    </w:p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
    <w:link w:val="Heading2"/>
    <w:rsid w:val="007B26FF"/>
    <w:rPr>
      <w:rFonts w:ascii="Arial" w:hAnsi="Arial" w:cs="Arial"/>
      <w:b/>
      <w:bCs/>
      <w:sz w:val="36"/>
      <w:szCs w:val="24"/>
      <w:lang w:val="en-GB" w:eastAsia="en-US" w:bidi="ar-SA"/>
    </w:rPr>
  </w:style>
  <w:style w:type="paragraph" w:styleId="BlockText">
    <w:name w:val="Block Text"/>
    <w:basedOn w:val="Normal"/>
    <w:semiHidden/>
    <w:rsid w:val="0000788B"/>
    <w:pPr>
      <w:spacing w:after="120" w:line="240" w:lineRule="atLeast"/>
      <w:ind w:left="1440" w:right="1440"/>
    </w:pPr>
    <w:rPr>
      <w:rFonts w:cs="Times New Roman"/>
      <w:sz w:val="20"/>
    </w:rPr>
  </w:style>
  <w:style w:type="character" w:customStyle="1" w:styleId="BodyTextChar">
    <w:name w:val="Body Text Char"/>
    <w:link w:val="BodyText"/>
    <w:rsid w:val="00E92D0D"/>
    <w:rPr>
      <w:rFonts w:ascii="Arial" w:hAnsi="Arial" w:cs="Arial"/>
      <w:b/>
      <w:bCs/>
      <w:sz w:val="24"/>
      <w:szCs w:val="24"/>
      <w:lang w:val="en-GB" w:eastAsia="en-US" w:bidi="ar-SA"/>
    </w:rPr>
  </w:style>
  <w:style w:type="paragraph" w:customStyle="1" w:styleId="Preface">
    <w:name w:val="Preface"/>
    <w:basedOn w:val="Heading2"/>
    <w:rsid w:val="00A0591A"/>
    <w:pPr>
      <w:keepNext w:val="0"/>
      <w:numPr>
        <w:numId w:val="5"/>
      </w:numPr>
      <w:spacing w:after="240" w:line="260" w:lineRule="atLeast"/>
      <w:jc w:val="both"/>
    </w:pPr>
    <w:rPr>
      <w:b w:val="0"/>
      <w:iCs/>
      <w:color w:val="000000"/>
      <w:sz w:val="22"/>
      <w:szCs w:val="22"/>
    </w:rPr>
  </w:style>
  <w:style w:type="paragraph" w:customStyle="1" w:styleId="NormalBlack">
    <w:name w:val="Normal + Black"/>
    <w:basedOn w:val="BodyText"/>
    <w:link w:val="NormalBlackChar"/>
    <w:rsid w:val="00A0591A"/>
    <w:pPr>
      <w:numPr>
        <w:ilvl w:val="2"/>
        <w:numId w:val="6"/>
      </w:numPr>
      <w:ind w:right="32"/>
    </w:pPr>
    <w:rPr>
      <w:b w:val="0"/>
      <w:iCs/>
    </w:rPr>
  </w:style>
  <w:style w:type="character" w:customStyle="1" w:styleId="NormalBlackChar">
    <w:name w:val="Normal + Black Char"/>
    <w:link w:val="NormalBlack"/>
    <w:rsid w:val="00FD4363"/>
    <w:rPr>
      <w:rFonts w:ascii="Arial" w:hAnsi="Arial" w:cs="Arial"/>
      <w:bCs/>
      <w:iCs/>
      <w:sz w:val="24"/>
      <w:szCs w:val="24"/>
      <w:lang w:eastAsia="en-US"/>
    </w:rPr>
  </w:style>
  <w:style w:type="paragraph" w:customStyle="1" w:styleId="NormalLeft127cm">
    <w:name w:val="Normal + Left:  1.27 cm"/>
    <w:basedOn w:val="BodyTextIndent3"/>
    <w:rsid w:val="00624405"/>
    <w:pPr>
      <w:ind w:left="748" w:hanging="28"/>
    </w:pPr>
  </w:style>
  <w:style w:type="numbering" w:customStyle="1" w:styleId="NoList1">
    <w:name w:val="No List1"/>
    <w:next w:val="NoList"/>
    <w:semiHidden/>
    <w:rsid w:val="00C91077"/>
  </w:style>
  <w:style w:type="character" w:customStyle="1" w:styleId="BalloonTextChar">
    <w:name w:val="Balloon Text Char"/>
    <w:link w:val="BalloonText"/>
    <w:rsid w:val="00C91077"/>
    <w:rPr>
      <w:rFonts w:ascii="Tahoma" w:hAnsi="Tahoma" w:cs="Tahoma"/>
      <w:sz w:val="16"/>
      <w:szCs w:val="16"/>
      <w:lang w:val="en-GB" w:eastAsia="en-US" w:bidi="ar-SA"/>
    </w:rPr>
  </w:style>
  <w:style w:type="character" w:styleId="FootnoteReference">
    <w:name w:val="footnote reference"/>
    <w:semiHidden/>
    <w:rsid w:val="00C91077"/>
    <w:rPr>
      <w:vertAlign w:val="superscript"/>
    </w:rPr>
  </w:style>
  <w:style w:type="paragraph" w:styleId="FootnoteText">
    <w:name w:val="footnote text"/>
    <w:basedOn w:val="Normal"/>
    <w:semiHidden/>
    <w:rsid w:val="00C91077"/>
    <w:rPr>
      <w:rFonts w:ascii="Times New Roman" w:hAnsi="Times New Roman" w:cs="Times New Roman"/>
      <w:sz w:val="20"/>
      <w:szCs w:val="20"/>
      <w:lang w:eastAsia="en-GB"/>
    </w:rPr>
  </w:style>
  <w:style w:type="paragraph" w:styleId="ListNumber2">
    <w:name w:val="List Number 2"/>
    <w:basedOn w:val="Normal"/>
    <w:rsid w:val="00C91077"/>
    <w:pPr>
      <w:numPr>
        <w:numId w:val="7"/>
      </w:numPr>
      <w:spacing w:after="140" w:line="240" w:lineRule="atLeast"/>
    </w:pPr>
    <w:rPr>
      <w:rFonts w:cs="Times New Roman"/>
      <w:b/>
      <w:sz w:val="20"/>
    </w:rPr>
  </w:style>
  <w:style w:type="paragraph" w:customStyle="1" w:styleId="Normalnumbered">
    <w:name w:val="Normal numbered"/>
    <w:basedOn w:val="Normal"/>
    <w:semiHidden/>
    <w:rsid w:val="00C91077"/>
    <w:pPr>
      <w:numPr>
        <w:ilvl w:val="1"/>
        <w:numId w:val="7"/>
      </w:numPr>
      <w:spacing w:after="160" w:line="240" w:lineRule="atLeast"/>
    </w:pPr>
    <w:rPr>
      <w:rFonts w:cs="Times New Roman"/>
      <w:sz w:val="20"/>
    </w:rPr>
  </w:style>
  <w:style w:type="character" w:styleId="CommentReference">
    <w:name w:val="annotation reference"/>
    <w:semiHidden/>
    <w:rsid w:val="00C91077"/>
    <w:rPr>
      <w:sz w:val="16"/>
      <w:szCs w:val="16"/>
    </w:rPr>
  </w:style>
  <w:style w:type="character" w:customStyle="1" w:styleId="HeaderChar">
    <w:name w:val="Header Char"/>
    <w:link w:val="Header"/>
    <w:rsid w:val="00C91077"/>
    <w:rPr>
      <w:rFonts w:ascii="Arial" w:hAnsi="Arial" w:cs="Arial"/>
      <w:sz w:val="24"/>
      <w:szCs w:val="24"/>
      <w:lang w:val="en-GB" w:eastAsia="en-US" w:bidi="ar-SA"/>
    </w:rPr>
  </w:style>
  <w:style w:type="character" w:styleId="FollowedHyperlink">
    <w:name w:val="FollowedHyperlink"/>
    <w:rsid w:val="00C91077"/>
    <w:rPr>
      <w:color w:val="800080"/>
      <w:u w:val="single"/>
    </w:rPr>
  </w:style>
  <w:style w:type="paragraph" w:styleId="ListNumber">
    <w:name w:val="List Number"/>
    <w:basedOn w:val="Normal"/>
    <w:rsid w:val="00C91077"/>
    <w:pPr>
      <w:numPr>
        <w:numId w:val="8"/>
      </w:numPr>
      <w:spacing w:after="120" w:line="240" w:lineRule="atLeast"/>
    </w:pPr>
    <w:rPr>
      <w:rFonts w:cs="Times New Roman"/>
      <w:sz w:val="20"/>
    </w:rPr>
  </w:style>
  <w:style w:type="paragraph" w:customStyle="1" w:styleId="Documentdetails">
    <w:name w:val="Document details"/>
    <w:rsid w:val="00C91077"/>
    <w:pPr>
      <w:spacing w:line="220" w:lineRule="atLeast"/>
    </w:pPr>
    <w:rPr>
      <w:rFonts w:ascii="Arial" w:hAnsi="Arial"/>
      <w:sz w:val="18"/>
      <w:szCs w:val="24"/>
    </w:rPr>
  </w:style>
  <w:style w:type="paragraph" w:customStyle="1" w:styleId="Normal10pt">
    <w:name w:val="Normal + 10 pt"/>
    <w:aliases w:val="Justified,Right:  0.54 cm"/>
    <w:basedOn w:val="Normal"/>
    <w:rsid w:val="00AF7DC1"/>
    <w:rPr>
      <w:b/>
      <w:bCs/>
      <w:sz w:val="20"/>
      <w:szCs w:val="20"/>
    </w:rPr>
  </w:style>
  <w:style w:type="character" w:customStyle="1" w:styleId="IndexChar">
    <w:name w:val="Index Char"/>
    <w:link w:val="Index"/>
    <w:rsid w:val="001A5591"/>
    <w:rPr>
      <w:rFonts w:ascii="Arial" w:hAnsi="Arial" w:cs="Arial"/>
      <w:b/>
      <w:sz w:val="28"/>
      <w:szCs w:val="28"/>
      <w:shd w:val="clear" w:color="auto" w:fill="FFFFFF"/>
      <w:lang w:val="en-GB" w:eastAsia="en-US" w:bidi="ar-SA"/>
    </w:rPr>
  </w:style>
  <w:style w:type="paragraph" w:styleId="BodyText3">
    <w:name w:val="Body Text 3"/>
    <w:basedOn w:val="Normal"/>
    <w:rsid w:val="00736EF1"/>
    <w:pPr>
      <w:jc w:val="both"/>
    </w:pPr>
    <w:rPr>
      <w:rFonts w:cs="Times New Roman"/>
      <w:sz w:val="22"/>
      <w:szCs w:val="20"/>
    </w:rPr>
  </w:style>
  <w:style w:type="paragraph" w:styleId="BodyText2">
    <w:name w:val="Body Text 2"/>
    <w:basedOn w:val="Normal"/>
    <w:rsid w:val="00736EF1"/>
    <w:rPr>
      <w:rFonts w:cs="Times New Roman"/>
      <w:b/>
      <w:sz w:val="22"/>
      <w:szCs w:val="20"/>
    </w:rPr>
  </w:style>
  <w:style w:type="character" w:styleId="Strong">
    <w:name w:val="Strong"/>
    <w:qFormat/>
    <w:rsid w:val="00736EF1"/>
    <w:rPr>
      <w:b/>
    </w:rPr>
  </w:style>
  <w:style w:type="paragraph" w:customStyle="1" w:styleId="Default">
    <w:name w:val="Default"/>
    <w:rsid w:val="00B95F67"/>
    <w:pPr>
      <w:autoSpaceDE w:val="0"/>
      <w:autoSpaceDN w:val="0"/>
      <w:adjustRightInd w:val="0"/>
    </w:pPr>
    <w:rPr>
      <w:rFonts w:ascii="Calibri" w:hAnsi="Calibri" w:cs="Calibri"/>
      <w:color w:val="000000"/>
      <w:sz w:val="24"/>
      <w:szCs w:val="24"/>
    </w:rPr>
  </w:style>
  <w:style w:type="paragraph" w:styleId="NoSpacing">
    <w:name w:val="No Spacing"/>
    <w:uiPriority w:val="1"/>
    <w:qFormat/>
    <w:rsid w:val="001A5591"/>
    <w:rPr>
      <w:rFonts w:ascii="Calibri" w:eastAsia="Calibri" w:hAnsi="Calibri"/>
      <w:sz w:val="22"/>
      <w:szCs w:val="22"/>
      <w:lang w:eastAsia="en-US"/>
    </w:rPr>
  </w:style>
  <w:style w:type="paragraph" w:customStyle="1" w:styleId="Style1">
    <w:name w:val="Style1"/>
    <w:basedOn w:val="Index"/>
    <w:link w:val="Style1Char"/>
    <w:qFormat/>
    <w:rsid w:val="00CB2655"/>
  </w:style>
  <w:style w:type="paragraph" w:customStyle="1" w:styleId="TableStyle2">
    <w:name w:val="Table Style 2"/>
    <w:rsid w:val="006A57C6"/>
    <w:pPr>
      <w:pBdr>
        <w:top w:val="nil"/>
        <w:left w:val="nil"/>
        <w:bottom w:val="nil"/>
        <w:right w:val="nil"/>
        <w:between w:val="nil"/>
        <w:bar w:val="nil"/>
      </w:pBdr>
    </w:pPr>
    <w:rPr>
      <w:rFonts w:ascii="Helvetica" w:eastAsia="Helvetica" w:hAnsi="Helvetica" w:cs="Helvetica"/>
      <w:color w:val="000000"/>
      <w:bdr w:val="nil"/>
      <w:lang w:val="en-CA" w:eastAsia="en-CA"/>
    </w:rPr>
  </w:style>
  <w:style w:type="character" w:customStyle="1" w:styleId="Style1Char">
    <w:name w:val="Style1 Char"/>
    <w:link w:val="Style1"/>
    <w:rsid w:val="00CB2655"/>
    <w:rPr>
      <w:rFonts w:ascii="Arial" w:hAnsi="Arial" w:cs="Arial"/>
      <w:b/>
      <w:sz w:val="28"/>
      <w:szCs w:val="28"/>
      <w:shd w:val="clear" w:color="auto" w:fill="FFFFFF"/>
      <w:lang w:val="en-GB" w:eastAsia="en-US" w:bidi="ar-SA"/>
    </w:rPr>
  </w:style>
  <w:style w:type="paragraph" w:customStyle="1" w:styleId="Body">
    <w:name w:val="Body"/>
    <w:rsid w:val="00C9414E"/>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CA"/>
    </w:rPr>
  </w:style>
  <w:style w:type="character" w:customStyle="1" w:styleId="apple-converted-space">
    <w:name w:val="apple-converted-space"/>
    <w:rsid w:val="00A672CB"/>
  </w:style>
  <w:style w:type="character" w:styleId="Emphasis">
    <w:name w:val="Emphasis"/>
    <w:uiPriority w:val="20"/>
    <w:qFormat/>
    <w:rsid w:val="00A672CB"/>
    <w:rPr>
      <w:i/>
      <w:iCs/>
    </w:rPr>
  </w:style>
  <w:style w:type="paragraph" w:customStyle="1" w:styleId="TableParagraph">
    <w:name w:val="Table Paragraph"/>
    <w:basedOn w:val="Normal"/>
    <w:uiPriority w:val="1"/>
    <w:qFormat/>
    <w:rsid w:val="0031476A"/>
    <w:pPr>
      <w:widowControl w:val="0"/>
      <w:autoSpaceDE w:val="0"/>
      <w:autoSpaceDN w:val="0"/>
      <w:adjustRightInd w:val="0"/>
    </w:pPr>
    <w:rPr>
      <w:rFonts w:ascii="Times New Roman" w:eastAsiaTheme="minorEastAsia" w:hAnsi="Times New Roman" w:cs="Times New Roman"/>
      <w:lang w:eastAsia="en-GB"/>
    </w:rPr>
  </w:style>
  <w:style w:type="paragraph" w:customStyle="1" w:styleId="Normal1">
    <w:name w:val="Normal1"/>
    <w:rsid w:val="00BD5673"/>
    <w:rPr>
      <w:color w:val="000000"/>
      <w:sz w:val="24"/>
      <w:szCs w:val="24"/>
      <w:lang w:eastAsia="en-US"/>
    </w:rPr>
  </w:style>
  <w:style w:type="character" w:customStyle="1" w:styleId="FooterChar">
    <w:name w:val="Footer Char"/>
    <w:basedOn w:val="DefaultParagraphFont"/>
    <w:link w:val="Footer"/>
    <w:uiPriority w:val="99"/>
    <w:rsid w:val="006F2E59"/>
    <w:rPr>
      <w:rFonts w:ascii="Arial" w:hAnsi="Arial" w:cs="Arial"/>
      <w:sz w:val="24"/>
      <w:szCs w:val="24"/>
      <w:lang w:eastAsia="en-US"/>
    </w:rPr>
  </w:style>
  <w:style w:type="paragraph" w:styleId="CommentText">
    <w:name w:val="annotation text"/>
    <w:basedOn w:val="Normal"/>
    <w:link w:val="CommentTextChar"/>
    <w:semiHidden/>
    <w:unhideWhenUsed/>
    <w:rsid w:val="00D30B8D"/>
    <w:rPr>
      <w:sz w:val="20"/>
      <w:szCs w:val="20"/>
    </w:rPr>
  </w:style>
  <w:style w:type="character" w:customStyle="1" w:styleId="CommentTextChar">
    <w:name w:val="Comment Text Char"/>
    <w:basedOn w:val="DefaultParagraphFont"/>
    <w:link w:val="CommentText"/>
    <w:semiHidden/>
    <w:rsid w:val="00D30B8D"/>
    <w:rPr>
      <w:rFonts w:ascii="Arial" w:hAnsi="Arial" w:cs="Arial"/>
      <w:lang w:eastAsia="en-US"/>
    </w:rPr>
  </w:style>
  <w:style w:type="paragraph" w:styleId="CommentSubject">
    <w:name w:val="annotation subject"/>
    <w:basedOn w:val="CommentText"/>
    <w:next w:val="CommentText"/>
    <w:link w:val="CommentSubjectChar"/>
    <w:semiHidden/>
    <w:unhideWhenUsed/>
    <w:rsid w:val="00D30B8D"/>
    <w:rPr>
      <w:b/>
      <w:bCs/>
    </w:rPr>
  </w:style>
  <w:style w:type="character" w:customStyle="1" w:styleId="CommentSubjectChar">
    <w:name w:val="Comment Subject Char"/>
    <w:basedOn w:val="CommentTextChar"/>
    <w:link w:val="CommentSubject"/>
    <w:semiHidden/>
    <w:rsid w:val="00D30B8D"/>
    <w:rPr>
      <w:rFonts w:ascii="Arial" w:hAnsi="Arial" w:cs="Arial"/>
      <w:b/>
      <w:bCs/>
      <w:lang w:eastAsia="en-US"/>
    </w:rPr>
  </w:style>
  <w:style w:type="character" w:styleId="UnresolvedMention">
    <w:name w:val="Unresolved Mention"/>
    <w:basedOn w:val="DefaultParagraphFont"/>
    <w:uiPriority w:val="99"/>
    <w:semiHidden/>
    <w:unhideWhenUsed/>
    <w:rsid w:val="000A0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1089">
      <w:bodyDiv w:val="1"/>
      <w:marLeft w:val="0"/>
      <w:marRight w:val="0"/>
      <w:marTop w:val="0"/>
      <w:marBottom w:val="0"/>
      <w:divBdr>
        <w:top w:val="none" w:sz="0" w:space="0" w:color="auto"/>
        <w:left w:val="none" w:sz="0" w:space="0" w:color="auto"/>
        <w:bottom w:val="none" w:sz="0" w:space="0" w:color="auto"/>
        <w:right w:val="none" w:sz="0" w:space="0" w:color="auto"/>
      </w:divBdr>
    </w:div>
    <w:div w:id="1095172434">
      <w:bodyDiv w:val="1"/>
      <w:marLeft w:val="0"/>
      <w:marRight w:val="0"/>
      <w:marTop w:val="0"/>
      <w:marBottom w:val="0"/>
      <w:divBdr>
        <w:top w:val="none" w:sz="0" w:space="0" w:color="auto"/>
        <w:left w:val="none" w:sz="0" w:space="0" w:color="auto"/>
        <w:bottom w:val="none" w:sz="0" w:space="0" w:color="auto"/>
        <w:right w:val="none" w:sz="0" w:space="0" w:color="auto"/>
      </w:divBdr>
    </w:div>
    <w:div w:id="1141851818">
      <w:bodyDiv w:val="1"/>
      <w:marLeft w:val="0"/>
      <w:marRight w:val="0"/>
      <w:marTop w:val="0"/>
      <w:marBottom w:val="0"/>
      <w:divBdr>
        <w:top w:val="none" w:sz="0" w:space="0" w:color="auto"/>
        <w:left w:val="none" w:sz="0" w:space="0" w:color="auto"/>
        <w:bottom w:val="none" w:sz="0" w:space="0" w:color="auto"/>
        <w:right w:val="none" w:sz="0" w:space="0" w:color="auto"/>
      </w:divBdr>
      <w:divsChild>
        <w:div w:id="486752879">
          <w:marLeft w:val="360"/>
          <w:marRight w:val="0"/>
          <w:marTop w:val="0"/>
          <w:marBottom w:val="0"/>
          <w:divBdr>
            <w:top w:val="none" w:sz="0" w:space="0" w:color="auto"/>
            <w:left w:val="none" w:sz="0" w:space="0" w:color="auto"/>
            <w:bottom w:val="none" w:sz="0" w:space="0" w:color="auto"/>
            <w:right w:val="none" w:sz="0" w:space="0" w:color="auto"/>
          </w:divBdr>
        </w:div>
        <w:div w:id="806973029">
          <w:marLeft w:val="360"/>
          <w:marRight w:val="0"/>
          <w:marTop w:val="0"/>
          <w:marBottom w:val="0"/>
          <w:divBdr>
            <w:top w:val="none" w:sz="0" w:space="0" w:color="auto"/>
            <w:left w:val="none" w:sz="0" w:space="0" w:color="auto"/>
            <w:bottom w:val="none" w:sz="0" w:space="0" w:color="auto"/>
            <w:right w:val="none" w:sz="0" w:space="0" w:color="auto"/>
          </w:divBdr>
        </w:div>
        <w:div w:id="1611429278">
          <w:marLeft w:val="360"/>
          <w:marRight w:val="0"/>
          <w:marTop w:val="0"/>
          <w:marBottom w:val="0"/>
          <w:divBdr>
            <w:top w:val="none" w:sz="0" w:space="0" w:color="auto"/>
            <w:left w:val="none" w:sz="0" w:space="0" w:color="auto"/>
            <w:bottom w:val="none" w:sz="0" w:space="0" w:color="auto"/>
            <w:right w:val="none" w:sz="0" w:space="0" w:color="auto"/>
          </w:divBdr>
        </w:div>
        <w:div w:id="1687518454">
          <w:marLeft w:val="360"/>
          <w:marRight w:val="0"/>
          <w:marTop w:val="0"/>
          <w:marBottom w:val="0"/>
          <w:divBdr>
            <w:top w:val="none" w:sz="0" w:space="0" w:color="auto"/>
            <w:left w:val="none" w:sz="0" w:space="0" w:color="auto"/>
            <w:bottom w:val="none" w:sz="0" w:space="0" w:color="auto"/>
            <w:right w:val="none" w:sz="0" w:space="0" w:color="auto"/>
          </w:divBdr>
        </w:div>
        <w:div w:id="1971128057">
          <w:marLeft w:val="360"/>
          <w:marRight w:val="0"/>
          <w:marTop w:val="0"/>
          <w:marBottom w:val="0"/>
          <w:divBdr>
            <w:top w:val="none" w:sz="0" w:space="0" w:color="auto"/>
            <w:left w:val="none" w:sz="0" w:space="0" w:color="auto"/>
            <w:bottom w:val="none" w:sz="0" w:space="0" w:color="auto"/>
            <w:right w:val="none" w:sz="0" w:space="0" w:color="auto"/>
          </w:divBdr>
        </w:div>
      </w:divsChild>
    </w:div>
    <w:div w:id="1592474068">
      <w:bodyDiv w:val="1"/>
      <w:marLeft w:val="0"/>
      <w:marRight w:val="0"/>
      <w:marTop w:val="0"/>
      <w:marBottom w:val="0"/>
      <w:divBdr>
        <w:top w:val="none" w:sz="0" w:space="0" w:color="auto"/>
        <w:left w:val="none" w:sz="0" w:space="0" w:color="auto"/>
        <w:bottom w:val="none" w:sz="0" w:space="0" w:color="auto"/>
        <w:right w:val="none" w:sz="0" w:space="0" w:color="auto"/>
      </w:divBdr>
    </w:div>
    <w:div w:id="1601134264">
      <w:bodyDiv w:val="1"/>
      <w:marLeft w:val="0"/>
      <w:marRight w:val="0"/>
      <w:marTop w:val="0"/>
      <w:marBottom w:val="0"/>
      <w:divBdr>
        <w:top w:val="none" w:sz="0" w:space="0" w:color="auto"/>
        <w:left w:val="none" w:sz="0" w:space="0" w:color="auto"/>
        <w:bottom w:val="none" w:sz="0" w:space="0" w:color="auto"/>
        <w:right w:val="none" w:sz="0" w:space="0" w:color="auto"/>
      </w:divBdr>
    </w:div>
    <w:div w:id="1648432314">
      <w:bodyDiv w:val="1"/>
      <w:marLeft w:val="0"/>
      <w:marRight w:val="0"/>
      <w:marTop w:val="0"/>
      <w:marBottom w:val="0"/>
      <w:divBdr>
        <w:top w:val="none" w:sz="0" w:space="0" w:color="auto"/>
        <w:left w:val="none" w:sz="0" w:space="0" w:color="auto"/>
        <w:bottom w:val="none" w:sz="0" w:space="0" w:color="auto"/>
        <w:right w:val="none" w:sz="0" w:space="0" w:color="auto"/>
      </w:divBdr>
    </w:div>
    <w:div w:id="17145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DFD38-4821-406C-BAD9-C763E9B6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RFQ - Footfall Study 2013</vt:lpstr>
    </vt:vector>
  </TitlesOfParts>
  <Company>Wakefield MDC</Company>
  <LinksUpToDate>false</LinksUpToDate>
  <CharactersWithSpaces>16080</CharactersWithSpaces>
  <SharedDoc>false</SharedDoc>
  <HLinks>
    <vt:vector size="60" baseType="variant">
      <vt:variant>
        <vt:i4>7602225</vt:i4>
      </vt:variant>
      <vt:variant>
        <vt:i4>57</vt:i4>
      </vt:variant>
      <vt:variant>
        <vt:i4>0</vt:i4>
      </vt:variant>
      <vt:variant>
        <vt:i4>5</vt:i4>
      </vt:variant>
      <vt:variant>
        <vt:lpwstr>http://www.wsybcsu.nhs.uk/</vt:lpwstr>
      </vt:variant>
      <vt:variant>
        <vt:lpwstr/>
      </vt:variant>
      <vt:variant>
        <vt:i4>2031668</vt:i4>
      </vt:variant>
      <vt:variant>
        <vt:i4>50</vt:i4>
      </vt:variant>
      <vt:variant>
        <vt:i4>0</vt:i4>
      </vt:variant>
      <vt:variant>
        <vt:i4>5</vt:i4>
      </vt:variant>
      <vt:variant>
        <vt:lpwstr/>
      </vt:variant>
      <vt:variant>
        <vt:lpwstr>_Toc374629108</vt:lpwstr>
      </vt:variant>
      <vt:variant>
        <vt:i4>2031668</vt:i4>
      </vt:variant>
      <vt:variant>
        <vt:i4>44</vt:i4>
      </vt:variant>
      <vt:variant>
        <vt:i4>0</vt:i4>
      </vt:variant>
      <vt:variant>
        <vt:i4>5</vt:i4>
      </vt:variant>
      <vt:variant>
        <vt:lpwstr/>
      </vt:variant>
      <vt:variant>
        <vt:lpwstr>_Toc374629107</vt:lpwstr>
      </vt:variant>
      <vt:variant>
        <vt:i4>2031668</vt:i4>
      </vt:variant>
      <vt:variant>
        <vt:i4>38</vt:i4>
      </vt:variant>
      <vt:variant>
        <vt:i4>0</vt:i4>
      </vt:variant>
      <vt:variant>
        <vt:i4>5</vt:i4>
      </vt:variant>
      <vt:variant>
        <vt:lpwstr/>
      </vt:variant>
      <vt:variant>
        <vt:lpwstr>_Toc374629106</vt:lpwstr>
      </vt:variant>
      <vt:variant>
        <vt:i4>2031668</vt:i4>
      </vt:variant>
      <vt:variant>
        <vt:i4>32</vt:i4>
      </vt:variant>
      <vt:variant>
        <vt:i4>0</vt:i4>
      </vt:variant>
      <vt:variant>
        <vt:i4>5</vt:i4>
      </vt:variant>
      <vt:variant>
        <vt:lpwstr/>
      </vt:variant>
      <vt:variant>
        <vt:lpwstr>_Toc374629105</vt:lpwstr>
      </vt:variant>
      <vt:variant>
        <vt:i4>2031668</vt:i4>
      </vt:variant>
      <vt:variant>
        <vt:i4>26</vt:i4>
      </vt:variant>
      <vt:variant>
        <vt:i4>0</vt:i4>
      </vt:variant>
      <vt:variant>
        <vt:i4>5</vt:i4>
      </vt:variant>
      <vt:variant>
        <vt:lpwstr/>
      </vt:variant>
      <vt:variant>
        <vt:lpwstr>_Toc374629104</vt:lpwstr>
      </vt:variant>
      <vt:variant>
        <vt:i4>2031668</vt:i4>
      </vt:variant>
      <vt:variant>
        <vt:i4>20</vt:i4>
      </vt:variant>
      <vt:variant>
        <vt:i4>0</vt:i4>
      </vt:variant>
      <vt:variant>
        <vt:i4>5</vt:i4>
      </vt:variant>
      <vt:variant>
        <vt:lpwstr/>
      </vt:variant>
      <vt:variant>
        <vt:lpwstr>_Toc374629103</vt:lpwstr>
      </vt:variant>
      <vt:variant>
        <vt:i4>2031668</vt:i4>
      </vt:variant>
      <vt:variant>
        <vt:i4>14</vt:i4>
      </vt:variant>
      <vt:variant>
        <vt:i4>0</vt:i4>
      </vt:variant>
      <vt:variant>
        <vt:i4>5</vt:i4>
      </vt:variant>
      <vt:variant>
        <vt:lpwstr/>
      </vt:variant>
      <vt:variant>
        <vt:lpwstr>_Toc374629102</vt:lpwstr>
      </vt:variant>
      <vt:variant>
        <vt:i4>2031668</vt:i4>
      </vt:variant>
      <vt:variant>
        <vt:i4>8</vt:i4>
      </vt:variant>
      <vt:variant>
        <vt:i4>0</vt:i4>
      </vt:variant>
      <vt:variant>
        <vt:i4>5</vt:i4>
      </vt:variant>
      <vt:variant>
        <vt:lpwstr/>
      </vt:variant>
      <vt:variant>
        <vt:lpwstr>_Toc374629101</vt:lpwstr>
      </vt:variant>
      <vt:variant>
        <vt:i4>2031668</vt:i4>
      </vt:variant>
      <vt:variant>
        <vt:i4>2</vt:i4>
      </vt:variant>
      <vt:variant>
        <vt:i4>0</vt:i4>
      </vt:variant>
      <vt:variant>
        <vt:i4>5</vt:i4>
      </vt:variant>
      <vt:variant>
        <vt:lpwstr/>
      </vt:variant>
      <vt:variant>
        <vt:lpwstr>_Toc374629100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 Footfall Study 2013</dc:title>
  <dc:subject/>
  <dc:creator>SW</dc:creator>
  <cp:keywords/>
  <dc:description/>
  <cp:lastModifiedBy>Mzizi, Valerie</cp:lastModifiedBy>
  <cp:revision>3</cp:revision>
  <cp:lastPrinted>2017-04-27T10:25:00Z</cp:lastPrinted>
  <dcterms:created xsi:type="dcterms:W3CDTF">2021-09-23T11:28:00Z</dcterms:created>
  <dcterms:modified xsi:type="dcterms:W3CDTF">2021-10-12T11:56:00Z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Tender (Open)</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kparfitt</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Document type">
    <vt:lpwstr/>
  </property>
  <property fmtid="{D5CDD505-2E9C-101B-9397-08002B2CF9AE}" pid="13" name="Project">
    <vt:lpwstr>12</vt:lpwstr>
  </property>
  <property fmtid="{D5CDD505-2E9C-101B-9397-08002B2CF9AE}" pid="14" name="display_urn:schemas-microsoft-com:office:office#Editor">
    <vt:lpwstr>Parfitt, Karen</vt:lpwstr>
  </property>
  <property fmtid="{D5CDD505-2E9C-101B-9397-08002B2CF9AE}" pid="15" name="xd_Signature">
    <vt:lpwstr/>
  </property>
  <property fmtid="{D5CDD505-2E9C-101B-9397-08002B2CF9AE}" pid="16" name="display_urn:schemas-microsoft-com:office:office#Author">
    <vt:lpwstr>Spink, Helen</vt:lpwstr>
  </property>
  <property fmtid="{D5CDD505-2E9C-101B-9397-08002B2CF9AE}" pid="17" name="TemplateUrl">
    <vt:lpwstr/>
  </property>
  <property fmtid="{D5CDD505-2E9C-101B-9397-08002B2CF9AE}" pid="18" name="xd_ProgID">
    <vt:lpwstr/>
  </property>
  <property fmtid="{D5CDD505-2E9C-101B-9397-08002B2CF9AE}" pid="19" name="ContentTypeId">
    <vt:lpwstr>0x010100E819F5137C022B4096BE078FEC36E023</vt:lpwstr>
  </property>
  <property fmtid="{D5CDD505-2E9C-101B-9397-08002B2CF9AE}" pid="20" name="Classification">
    <vt:lpwstr>2;#Procurement|01425c89-ea26-46eb-b33f-d69df9508420</vt:lpwstr>
  </property>
  <property fmtid="{D5CDD505-2E9C-101B-9397-08002B2CF9AE}" pid="21" name="Order">
    <vt:lpwstr>42500.0000000000</vt:lpwstr>
  </property>
  <property fmtid="{D5CDD505-2E9C-101B-9397-08002B2CF9AE}" pid="22" name="TeamTaxHTField0">
    <vt:lpwstr>Procurement|e467a7f1-f729-4e80-9cb4-8029739cfeff</vt:lpwstr>
  </property>
  <property fmtid="{D5CDD505-2E9C-101B-9397-08002B2CF9AE}" pid="23" name="ClassificationTaxHTField0">
    <vt:lpwstr>Procurement|01425c89-ea26-46eb-b33f-d69df9508420</vt:lpwstr>
  </property>
  <property fmtid="{D5CDD505-2E9C-101B-9397-08002B2CF9AE}" pid="24" name="TaxCatchAll">
    <vt:lpwstr>2;#Procurement|01425c89-ea26-46eb-b33f-d69df9508420;#1;#Procurement|e467a7f1-f729-4e80-9cb4-8029739cfeff</vt:lpwstr>
  </property>
  <property fmtid="{D5CDD505-2E9C-101B-9397-08002B2CF9AE}" pid="25" name="Team">
    <vt:lpwstr>1;#Procurement|e467a7f1-f729-4e80-9cb4-8029739cfeff</vt:lpwstr>
  </property>
</Properties>
</file>